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92662" w14:textId="2FF1A1E7" w:rsidR="0072656B" w:rsidRPr="00F60FB1" w:rsidRDefault="009E6807" w:rsidP="00913FD6">
      <w:pPr>
        <w:rPr>
          <w:rFonts w:ascii="Calibri" w:hAnsi="Calibri" w:cs="Calibri"/>
          <w:b/>
          <w:bCs/>
          <w:sz w:val="20"/>
          <w:szCs w:val="20"/>
          <w:lang w:val="nl-NL"/>
        </w:rPr>
      </w:pPr>
      <w:r w:rsidRPr="00F60FB1">
        <w:rPr>
          <w:rFonts w:ascii="Calibri" w:hAnsi="Calibri" w:cs="Calibri"/>
          <w:b/>
          <w:bCs/>
          <w:sz w:val="20"/>
          <w:szCs w:val="20"/>
          <w:lang w:val="nl-NL"/>
        </w:rPr>
        <w:t>OPEN BRIEF AAN PARTIJBESTUUR</w:t>
      </w:r>
      <w:r w:rsidR="00E263F8" w:rsidRPr="00F60FB1">
        <w:rPr>
          <w:rFonts w:ascii="Calibri" w:hAnsi="Calibri" w:cs="Calibri"/>
          <w:b/>
          <w:bCs/>
          <w:sz w:val="20"/>
          <w:szCs w:val="20"/>
          <w:lang w:val="nl-NL"/>
        </w:rPr>
        <w:t xml:space="preserve"> GROENLINKS</w:t>
      </w:r>
    </w:p>
    <w:p w14:paraId="72C34D7E" w14:textId="77777777" w:rsidR="00B01BCF" w:rsidRPr="00F60FB1" w:rsidRDefault="00B01BCF">
      <w:pPr>
        <w:rPr>
          <w:rFonts w:ascii="Calibri" w:hAnsi="Calibri" w:cs="Calibri"/>
          <w:sz w:val="22"/>
          <w:szCs w:val="22"/>
          <w:lang w:val="nl-NL"/>
        </w:rPr>
      </w:pPr>
    </w:p>
    <w:p w14:paraId="14E6AB7E" w14:textId="13767A06" w:rsidR="00B01BCF" w:rsidRPr="00F60FB1" w:rsidRDefault="00B01BCF" w:rsidP="00B01BCF">
      <w:pPr>
        <w:rPr>
          <w:rFonts w:ascii="Calibri" w:hAnsi="Calibri" w:cs="Calibri"/>
          <w:sz w:val="22"/>
          <w:szCs w:val="22"/>
          <w:lang w:val="nl-NL"/>
        </w:rPr>
      </w:pPr>
      <w:r w:rsidRPr="00F60FB1">
        <w:rPr>
          <w:rFonts w:ascii="Calibri" w:hAnsi="Calibri" w:cs="Calibri"/>
          <w:sz w:val="22"/>
          <w:szCs w:val="22"/>
          <w:lang w:val="nl-NL"/>
        </w:rPr>
        <w:t xml:space="preserve">Utrecht, </w:t>
      </w:r>
      <w:r w:rsidR="00316A35" w:rsidRPr="00F60FB1">
        <w:rPr>
          <w:rFonts w:ascii="Calibri" w:hAnsi="Calibri" w:cs="Calibri"/>
          <w:sz w:val="22"/>
          <w:szCs w:val="22"/>
          <w:lang w:val="nl-NL"/>
        </w:rPr>
        <w:t>2</w:t>
      </w:r>
      <w:r w:rsidR="005A7DA3">
        <w:rPr>
          <w:rFonts w:ascii="Calibri" w:hAnsi="Calibri" w:cs="Calibri"/>
          <w:sz w:val="22"/>
          <w:szCs w:val="22"/>
          <w:lang w:val="nl-NL"/>
        </w:rPr>
        <w:t>8</w:t>
      </w:r>
      <w:r w:rsidRPr="00F60FB1">
        <w:rPr>
          <w:rFonts w:ascii="Calibri" w:hAnsi="Calibri" w:cs="Calibri"/>
          <w:sz w:val="22"/>
          <w:szCs w:val="22"/>
          <w:lang w:val="nl-NL"/>
        </w:rPr>
        <w:t xml:space="preserve"> juli 2023</w:t>
      </w:r>
    </w:p>
    <w:p w14:paraId="4E8E2E19" w14:textId="77777777" w:rsidR="0027156B" w:rsidRPr="00F60FB1" w:rsidRDefault="0027156B">
      <w:pPr>
        <w:rPr>
          <w:rFonts w:ascii="Calibri" w:hAnsi="Calibri" w:cs="Calibri"/>
          <w:sz w:val="22"/>
          <w:szCs w:val="22"/>
          <w:lang w:val="nl-NL"/>
        </w:rPr>
      </w:pPr>
    </w:p>
    <w:p w14:paraId="45BB3413" w14:textId="77777777" w:rsidR="004A468B" w:rsidRPr="00F60FB1" w:rsidRDefault="00B01BCF">
      <w:pPr>
        <w:rPr>
          <w:rFonts w:ascii="Calibri" w:hAnsi="Calibri" w:cs="Calibri"/>
          <w:b/>
          <w:bCs/>
          <w:sz w:val="20"/>
          <w:szCs w:val="20"/>
          <w:lang w:val="nl-NL"/>
        </w:rPr>
      </w:pPr>
      <w:r w:rsidRPr="00F60FB1">
        <w:rPr>
          <w:rFonts w:ascii="Calibri" w:hAnsi="Calibri" w:cs="Calibri"/>
          <w:b/>
          <w:bCs/>
          <w:sz w:val="20"/>
          <w:szCs w:val="20"/>
          <w:lang w:val="nl-NL"/>
        </w:rPr>
        <w:t xml:space="preserve">GEEF GEWICHT AAN </w:t>
      </w:r>
      <w:r w:rsidR="009F2474" w:rsidRPr="00F60FB1">
        <w:rPr>
          <w:rFonts w:ascii="Calibri" w:hAnsi="Calibri" w:cs="Calibri"/>
          <w:b/>
          <w:bCs/>
          <w:sz w:val="20"/>
          <w:szCs w:val="20"/>
          <w:lang w:val="nl-NL"/>
        </w:rPr>
        <w:t>GELIJKE RECHTEN VOOR LHBTIQ+ PERSONEN</w:t>
      </w:r>
      <w:r w:rsidR="003244E2" w:rsidRPr="00F60FB1">
        <w:rPr>
          <w:rFonts w:ascii="Calibri" w:hAnsi="Calibri" w:cs="Calibri"/>
          <w:b/>
          <w:bCs/>
          <w:sz w:val="20"/>
          <w:szCs w:val="20"/>
          <w:lang w:val="nl-NL"/>
        </w:rPr>
        <w:t xml:space="preserve"> EN </w:t>
      </w:r>
    </w:p>
    <w:p w14:paraId="7FC59F91" w14:textId="7DDDEC32" w:rsidR="0072656B" w:rsidRPr="00F60FB1" w:rsidRDefault="003244E2">
      <w:pPr>
        <w:rPr>
          <w:rFonts w:ascii="Calibri" w:hAnsi="Calibri" w:cs="Calibri"/>
          <w:b/>
          <w:bCs/>
          <w:sz w:val="20"/>
          <w:szCs w:val="20"/>
          <w:lang w:val="nl-NL"/>
        </w:rPr>
      </w:pPr>
      <w:r w:rsidRPr="00F60FB1">
        <w:rPr>
          <w:rFonts w:ascii="Calibri" w:hAnsi="Calibri" w:cs="Calibri"/>
          <w:b/>
          <w:bCs/>
          <w:sz w:val="20"/>
          <w:szCs w:val="20"/>
          <w:lang w:val="nl-NL"/>
        </w:rPr>
        <w:t>GEEF HE</w:t>
      </w:r>
      <w:r w:rsidR="009F2474" w:rsidRPr="00F60FB1">
        <w:rPr>
          <w:rFonts w:ascii="Calibri" w:hAnsi="Calibri" w:cs="Calibri"/>
          <w:b/>
          <w:bCs/>
          <w:sz w:val="20"/>
          <w:szCs w:val="20"/>
          <w:lang w:val="nl-NL"/>
        </w:rPr>
        <w:t>N</w:t>
      </w:r>
      <w:r w:rsidRPr="00F60FB1">
        <w:rPr>
          <w:rFonts w:ascii="Calibri" w:hAnsi="Calibri" w:cs="Calibri"/>
          <w:b/>
          <w:bCs/>
          <w:sz w:val="20"/>
          <w:szCs w:val="20"/>
          <w:lang w:val="nl-NL"/>
        </w:rPr>
        <w:t xml:space="preserve"> EEN GEZICHT</w:t>
      </w:r>
    </w:p>
    <w:p w14:paraId="2099BC72" w14:textId="77777777" w:rsidR="00256F4B" w:rsidRPr="00F60FB1" w:rsidRDefault="00256F4B">
      <w:pPr>
        <w:rPr>
          <w:rFonts w:ascii="Calibri" w:hAnsi="Calibri" w:cs="Calibri"/>
          <w:sz w:val="22"/>
          <w:szCs w:val="22"/>
          <w:lang w:val="nl-NL"/>
        </w:rPr>
      </w:pPr>
    </w:p>
    <w:p w14:paraId="0130323F" w14:textId="003FB0F7" w:rsidR="0072656B" w:rsidRPr="00F60FB1" w:rsidRDefault="007A13C8">
      <w:pPr>
        <w:rPr>
          <w:rFonts w:ascii="Calibri" w:hAnsi="Calibri" w:cs="Calibri"/>
          <w:sz w:val="20"/>
          <w:szCs w:val="20"/>
          <w:lang w:val="nl-NL"/>
        </w:rPr>
      </w:pPr>
      <w:r w:rsidRPr="00F60FB1">
        <w:rPr>
          <w:rFonts w:ascii="Calibri" w:hAnsi="Calibri" w:cs="Calibri"/>
          <w:sz w:val="20"/>
          <w:szCs w:val="20"/>
          <w:lang w:val="nl-NL"/>
        </w:rPr>
        <w:t>Geacht partijbestuur,</w:t>
      </w:r>
    </w:p>
    <w:p w14:paraId="0D45CE27" w14:textId="00193371" w:rsidR="005D3E9F" w:rsidRPr="00F60FB1" w:rsidRDefault="005D3E9F">
      <w:pPr>
        <w:rPr>
          <w:rFonts w:ascii="Calibri" w:hAnsi="Calibri" w:cs="Calibri"/>
          <w:sz w:val="20"/>
          <w:szCs w:val="20"/>
          <w:lang w:val="nl-NL"/>
        </w:rPr>
      </w:pPr>
    </w:p>
    <w:p w14:paraId="223CC5AE" w14:textId="37DD293A" w:rsidR="005620B4" w:rsidRPr="00F60FB1" w:rsidRDefault="0000069C">
      <w:pPr>
        <w:rPr>
          <w:rFonts w:ascii="Calibri" w:hAnsi="Calibri" w:cs="Calibri"/>
          <w:sz w:val="20"/>
          <w:szCs w:val="20"/>
          <w:lang w:val="nl-NL"/>
        </w:rPr>
      </w:pPr>
      <w:r w:rsidRPr="00F60FB1">
        <w:rPr>
          <w:rFonts w:ascii="Calibri" w:hAnsi="Calibri" w:cs="Calibri"/>
          <w:sz w:val="20"/>
          <w:szCs w:val="20"/>
          <w:lang w:val="nl-NL"/>
        </w:rPr>
        <w:t xml:space="preserve">Met de Tweede Kamerverkiezingen in aantocht stuurt </w:t>
      </w:r>
      <w:r w:rsidRPr="00F60FB1">
        <w:rPr>
          <w:b/>
          <w:bCs/>
          <w:color w:val="39A935"/>
          <w:sz w:val="20"/>
          <w:szCs w:val="20"/>
          <w:lang w:val="nl-NL"/>
        </w:rPr>
        <w:t>ROZE</w:t>
      </w:r>
      <w:r w:rsidRPr="00F60FB1">
        <w:rPr>
          <w:b/>
          <w:bCs/>
          <w:color w:val="D775AA"/>
          <w:sz w:val="20"/>
          <w:szCs w:val="20"/>
          <w:lang w:val="nl-NL"/>
        </w:rPr>
        <w:t>LINKS</w:t>
      </w:r>
      <w:r w:rsidR="007D5926" w:rsidRPr="00F60FB1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F6006E" w:rsidRPr="00F60FB1">
        <w:rPr>
          <w:rFonts w:ascii="Calibri" w:hAnsi="Calibri" w:cs="Calibri"/>
          <w:sz w:val="20"/>
          <w:szCs w:val="20"/>
          <w:lang w:val="nl-NL"/>
        </w:rPr>
        <w:t xml:space="preserve">jullie </w:t>
      </w:r>
      <w:r w:rsidRPr="00F60FB1">
        <w:rPr>
          <w:rFonts w:ascii="Calibri" w:hAnsi="Calibri" w:cs="Calibri"/>
          <w:sz w:val="20"/>
          <w:szCs w:val="20"/>
          <w:lang w:val="nl-NL"/>
        </w:rPr>
        <w:t xml:space="preserve">deze open brief. </w:t>
      </w:r>
      <w:r w:rsidR="005620B4" w:rsidRPr="00F60FB1">
        <w:rPr>
          <w:rFonts w:ascii="Calibri" w:hAnsi="Calibri" w:cs="Calibri"/>
          <w:sz w:val="20"/>
          <w:szCs w:val="20"/>
          <w:lang w:val="nl-NL"/>
        </w:rPr>
        <w:t xml:space="preserve">Wij maken ons zorgen over de </w:t>
      </w:r>
      <w:r w:rsidR="007D5926" w:rsidRPr="00F60FB1">
        <w:rPr>
          <w:rFonts w:ascii="Calibri" w:hAnsi="Calibri" w:cs="Calibri"/>
          <w:sz w:val="20"/>
          <w:szCs w:val="20"/>
          <w:lang w:val="nl-NL"/>
        </w:rPr>
        <w:t>seksuele en gender</w:t>
      </w:r>
      <w:r w:rsidR="005620B4" w:rsidRPr="00F60FB1">
        <w:rPr>
          <w:rFonts w:ascii="Calibri" w:hAnsi="Calibri" w:cs="Calibri"/>
          <w:sz w:val="20"/>
          <w:szCs w:val="20"/>
          <w:lang w:val="nl-NL"/>
        </w:rPr>
        <w:t xml:space="preserve">diversiteit </w:t>
      </w:r>
      <w:r w:rsidR="00AF104F" w:rsidRPr="00F60FB1">
        <w:rPr>
          <w:rFonts w:ascii="Calibri" w:hAnsi="Calibri" w:cs="Calibri"/>
          <w:sz w:val="20"/>
          <w:szCs w:val="20"/>
          <w:lang w:val="nl-NL"/>
        </w:rPr>
        <w:t xml:space="preserve">straks in de nieuwe Tweede Kamer </w:t>
      </w:r>
      <w:r w:rsidR="005620B4" w:rsidRPr="00F60FB1">
        <w:rPr>
          <w:rFonts w:ascii="Calibri" w:hAnsi="Calibri" w:cs="Calibri"/>
          <w:sz w:val="20"/>
          <w:szCs w:val="20"/>
          <w:lang w:val="nl-NL"/>
        </w:rPr>
        <w:t xml:space="preserve">en </w:t>
      </w:r>
      <w:r w:rsidR="00194668" w:rsidRPr="00F60FB1">
        <w:rPr>
          <w:rFonts w:ascii="Calibri" w:hAnsi="Calibri" w:cs="Calibri"/>
          <w:sz w:val="20"/>
          <w:szCs w:val="20"/>
          <w:lang w:val="nl-NL"/>
        </w:rPr>
        <w:t xml:space="preserve">wij </w:t>
      </w:r>
      <w:r w:rsidR="00ED64CD" w:rsidRPr="00F60FB1">
        <w:rPr>
          <w:rFonts w:ascii="Calibri" w:hAnsi="Calibri" w:cs="Calibri"/>
          <w:sz w:val="20"/>
          <w:szCs w:val="20"/>
          <w:lang w:val="nl-NL"/>
        </w:rPr>
        <w:t xml:space="preserve">vragen </w:t>
      </w:r>
      <w:r w:rsidR="00194668" w:rsidRPr="00F60FB1">
        <w:rPr>
          <w:rFonts w:ascii="Calibri" w:hAnsi="Calibri" w:cs="Calibri"/>
          <w:sz w:val="20"/>
          <w:szCs w:val="20"/>
          <w:lang w:val="nl-NL"/>
        </w:rPr>
        <w:t xml:space="preserve">nadrukkelijk meer </w:t>
      </w:r>
      <w:r w:rsidR="00ED64CD" w:rsidRPr="00F60FB1">
        <w:rPr>
          <w:rFonts w:ascii="Calibri" w:hAnsi="Calibri" w:cs="Calibri"/>
          <w:sz w:val="20"/>
          <w:szCs w:val="20"/>
          <w:lang w:val="nl-NL"/>
        </w:rPr>
        <w:t xml:space="preserve">aandacht voor </w:t>
      </w:r>
      <w:r w:rsidR="00AF104F" w:rsidRPr="00F60FB1">
        <w:rPr>
          <w:rFonts w:ascii="Calibri" w:hAnsi="Calibri" w:cs="Calibri"/>
          <w:sz w:val="20"/>
          <w:szCs w:val="20"/>
          <w:lang w:val="nl-NL"/>
        </w:rPr>
        <w:t xml:space="preserve">de </w:t>
      </w:r>
      <w:r w:rsidR="006B568B" w:rsidRPr="00F60FB1">
        <w:rPr>
          <w:rFonts w:ascii="Calibri" w:hAnsi="Calibri" w:cs="Calibri"/>
          <w:sz w:val="20"/>
          <w:szCs w:val="20"/>
          <w:lang w:val="nl-NL"/>
        </w:rPr>
        <w:t>emancipatie</w:t>
      </w:r>
      <w:r w:rsidR="00AF104F" w:rsidRPr="00F60FB1">
        <w:rPr>
          <w:rFonts w:ascii="Calibri" w:hAnsi="Calibri" w:cs="Calibri"/>
          <w:sz w:val="20"/>
          <w:szCs w:val="20"/>
          <w:lang w:val="nl-NL"/>
        </w:rPr>
        <w:t xml:space="preserve"> van </w:t>
      </w:r>
      <w:r w:rsidR="00ED64CD" w:rsidRPr="00F60FB1">
        <w:rPr>
          <w:rFonts w:ascii="Calibri" w:hAnsi="Calibri" w:cs="Calibri"/>
          <w:sz w:val="20"/>
          <w:szCs w:val="20"/>
          <w:lang w:val="nl-NL"/>
        </w:rPr>
        <w:t xml:space="preserve">LHBTIQ+ </w:t>
      </w:r>
      <w:r w:rsidR="00AF104F" w:rsidRPr="00F60FB1">
        <w:rPr>
          <w:rFonts w:ascii="Calibri" w:hAnsi="Calibri" w:cs="Calibri"/>
          <w:sz w:val="20"/>
          <w:szCs w:val="20"/>
          <w:lang w:val="nl-NL"/>
        </w:rPr>
        <w:t xml:space="preserve">personen </w:t>
      </w:r>
      <w:r w:rsidR="00194668" w:rsidRPr="00F60FB1">
        <w:rPr>
          <w:rFonts w:ascii="Calibri" w:hAnsi="Calibri" w:cs="Calibri"/>
          <w:sz w:val="20"/>
          <w:szCs w:val="20"/>
          <w:lang w:val="nl-NL"/>
        </w:rPr>
        <w:t xml:space="preserve">in Nederland, Europa en wereldwijd </w:t>
      </w:r>
      <w:r w:rsidR="00AF104F" w:rsidRPr="00F60FB1">
        <w:rPr>
          <w:rFonts w:ascii="Calibri" w:hAnsi="Calibri" w:cs="Calibri"/>
          <w:sz w:val="20"/>
          <w:szCs w:val="20"/>
          <w:lang w:val="nl-NL"/>
        </w:rPr>
        <w:t xml:space="preserve">en </w:t>
      </w:r>
      <w:r w:rsidR="00220B2F" w:rsidRPr="00F60FB1">
        <w:rPr>
          <w:rFonts w:ascii="Calibri" w:hAnsi="Calibri" w:cs="Calibri"/>
          <w:sz w:val="20"/>
          <w:szCs w:val="20"/>
          <w:lang w:val="nl-NL"/>
        </w:rPr>
        <w:t xml:space="preserve">onze progressieve </w:t>
      </w:r>
      <w:r w:rsidR="006B568B" w:rsidRPr="00F60FB1">
        <w:rPr>
          <w:rFonts w:ascii="Calibri" w:hAnsi="Calibri" w:cs="Calibri"/>
          <w:sz w:val="20"/>
          <w:szCs w:val="20"/>
          <w:lang w:val="nl-NL"/>
        </w:rPr>
        <w:t>strijd voor gelijke rechten</w:t>
      </w:r>
      <w:r w:rsidR="00ED64CD" w:rsidRPr="00F60FB1">
        <w:rPr>
          <w:rFonts w:ascii="Calibri" w:hAnsi="Calibri" w:cs="Calibri"/>
          <w:sz w:val="20"/>
          <w:szCs w:val="20"/>
          <w:lang w:val="nl-NL"/>
        </w:rPr>
        <w:t xml:space="preserve">. </w:t>
      </w:r>
    </w:p>
    <w:p w14:paraId="77C81E91" w14:textId="77777777" w:rsidR="005620B4" w:rsidRPr="00F60FB1" w:rsidRDefault="005620B4">
      <w:pPr>
        <w:rPr>
          <w:rFonts w:ascii="Calibri" w:hAnsi="Calibri" w:cs="Calibri"/>
          <w:sz w:val="20"/>
          <w:szCs w:val="20"/>
          <w:lang w:val="nl-NL"/>
        </w:rPr>
      </w:pPr>
    </w:p>
    <w:p w14:paraId="042F2771" w14:textId="1FC38D17" w:rsidR="005D3E9F" w:rsidRPr="00F60FB1" w:rsidRDefault="00F6006E">
      <w:pPr>
        <w:rPr>
          <w:rFonts w:ascii="Calibri" w:hAnsi="Calibri" w:cs="Calibri"/>
          <w:sz w:val="20"/>
          <w:szCs w:val="20"/>
          <w:lang w:val="nl-NL"/>
        </w:rPr>
      </w:pPr>
      <w:r w:rsidRPr="00F60FB1">
        <w:rPr>
          <w:rFonts w:ascii="Calibri" w:hAnsi="Calibri" w:cs="Calibri"/>
          <w:sz w:val="20"/>
          <w:szCs w:val="20"/>
          <w:lang w:val="nl-NL"/>
        </w:rPr>
        <w:t xml:space="preserve">Sinds de installatie van de Eerste Kamer </w:t>
      </w:r>
      <w:r w:rsidR="00256F4B" w:rsidRPr="00F60FB1">
        <w:rPr>
          <w:rFonts w:ascii="Calibri" w:hAnsi="Calibri" w:cs="Calibri"/>
          <w:sz w:val="20"/>
          <w:szCs w:val="20"/>
          <w:lang w:val="nl-NL"/>
        </w:rPr>
        <w:t>op 11 juni</w:t>
      </w:r>
      <w:r w:rsidRPr="00F60FB1">
        <w:rPr>
          <w:rFonts w:ascii="Calibri" w:hAnsi="Calibri" w:cs="Calibri"/>
          <w:sz w:val="20"/>
          <w:szCs w:val="20"/>
          <w:lang w:val="nl-NL"/>
        </w:rPr>
        <w:t xml:space="preserve"> heeft onze partij voor het eerst in bijna 20 jaar geen openlijk LHBTIQ+ Kamerlid meer. </w:t>
      </w:r>
      <w:r w:rsidR="003C7D5C" w:rsidRPr="00F60FB1">
        <w:rPr>
          <w:rFonts w:ascii="Calibri" w:hAnsi="Calibri" w:cs="Calibri"/>
          <w:sz w:val="20"/>
          <w:szCs w:val="20"/>
          <w:lang w:val="nl-NL"/>
        </w:rPr>
        <w:t>E</w:t>
      </w:r>
      <w:r w:rsidR="00D26D3E" w:rsidRPr="00F60FB1">
        <w:rPr>
          <w:rFonts w:ascii="Calibri" w:hAnsi="Calibri" w:cs="Calibri"/>
          <w:sz w:val="20"/>
          <w:szCs w:val="20"/>
          <w:lang w:val="nl-NL"/>
        </w:rPr>
        <w:t xml:space="preserve">en slecht teken omdat </w:t>
      </w:r>
      <w:r w:rsidR="0040500D" w:rsidRPr="00F60FB1">
        <w:rPr>
          <w:rFonts w:ascii="Calibri" w:hAnsi="Calibri" w:cs="Calibri"/>
          <w:sz w:val="20"/>
          <w:szCs w:val="20"/>
          <w:lang w:val="nl-NL"/>
        </w:rPr>
        <w:t>zichtbaarheid</w:t>
      </w:r>
      <w:r w:rsidR="003C7D5C" w:rsidRPr="00F60FB1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D26D3E" w:rsidRPr="00F60FB1">
        <w:rPr>
          <w:rFonts w:ascii="Calibri" w:hAnsi="Calibri" w:cs="Calibri"/>
          <w:sz w:val="20"/>
          <w:szCs w:val="20"/>
          <w:lang w:val="nl-NL"/>
        </w:rPr>
        <w:t xml:space="preserve">belangrijk is. </w:t>
      </w:r>
      <w:r w:rsidR="00EB147A" w:rsidRPr="00F60FB1">
        <w:rPr>
          <w:rFonts w:ascii="Calibri" w:hAnsi="Calibri" w:cs="Calibri"/>
          <w:sz w:val="20"/>
          <w:szCs w:val="20"/>
          <w:lang w:val="nl-NL"/>
        </w:rPr>
        <w:t xml:space="preserve">Zo’n Kamerlid </w:t>
      </w:r>
      <w:r w:rsidR="00D26D3E" w:rsidRPr="00F60FB1">
        <w:rPr>
          <w:rFonts w:ascii="Calibri" w:hAnsi="Calibri" w:cs="Calibri"/>
          <w:sz w:val="20"/>
          <w:szCs w:val="20"/>
          <w:lang w:val="nl-NL"/>
        </w:rPr>
        <w:t>geeft de regenboog</w:t>
      </w:r>
      <w:r w:rsidR="003C44FC" w:rsidRPr="00F60FB1">
        <w:rPr>
          <w:rFonts w:ascii="Calibri" w:hAnsi="Calibri" w:cs="Calibri"/>
          <w:sz w:val="20"/>
          <w:szCs w:val="20"/>
          <w:lang w:val="nl-NL"/>
        </w:rPr>
        <w:t>beweging</w:t>
      </w:r>
      <w:r w:rsidR="00D26D3E" w:rsidRPr="00F60FB1">
        <w:rPr>
          <w:rFonts w:ascii="Calibri" w:hAnsi="Calibri" w:cs="Calibri"/>
          <w:sz w:val="20"/>
          <w:szCs w:val="20"/>
          <w:lang w:val="nl-NL"/>
        </w:rPr>
        <w:t xml:space="preserve"> herkenning en erkenning van het belang van hun strijd. </w:t>
      </w:r>
      <w:r w:rsidR="00AF104F" w:rsidRPr="00F60FB1">
        <w:rPr>
          <w:rFonts w:ascii="Calibri" w:hAnsi="Calibri" w:cs="Calibri"/>
          <w:sz w:val="20"/>
          <w:szCs w:val="20"/>
          <w:lang w:val="nl-NL"/>
        </w:rPr>
        <w:t xml:space="preserve">Daarom </w:t>
      </w:r>
      <w:r w:rsidR="00AB4F8C" w:rsidRPr="00F60FB1">
        <w:rPr>
          <w:rFonts w:ascii="Calibri" w:hAnsi="Calibri" w:cs="Calibri"/>
          <w:sz w:val="20"/>
          <w:szCs w:val="20"/>
          <w:lang w:val="nl-NL"/>
        </w:rPr>
        <w:t>dringt</w:t>
      </w:r>
      <w:r w:rsidR="00AF104F" w:rsidRPr="00F60FB1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AF104F" w:rsidRPr="00F60FB1">
        <w:rPr>
          <w:b/>
          <w:bCs/>
          <w:color w:val="39A935"/>
          <w:sz w:val="20"/>
          <w:szCs w:val="20"/>
          <w:lang w:val="nl-NL"/>
        </w:rPr>
        <w:t>ROZE</w:t>
      </w:r>
      <w:r w:rsidR="00AF104F" w:rsidRPr="00F60FB1">
        <w:rPr>
          <w:b/>
          <w:bCs/>
          <w:color w:val="D775AA"/>
          <w:sz w:val="20"/>
          <w:szCs w:val="20"/>
          <w:lang w:val="nl-NL"/>
        </w:rPr>
        <w:t>LINKS</w:t>
      </w:r>
      <w:r w:rsidR="00AF104F" w:rsidRPr="00F60FB1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AB4F8C" w:rsidRPr="00F60FB1">
        <w:rPr>
          <w:rFonts w:ascii="Calibri" w:hAnsi="Calibri" w:cs="Calibri"/>
          <w:sz w:val="20"/>
          <w:szCs w:val="20"/>
          <w:lang w:val="nl-NL"/>
        </w:rPr>
        <w:t xml:space="preserve">bij </w:t>
      </w:r>
      <w:r w:rsidR="00427652" w:rsidRPr="00F60FB1">
        <w:rPr>
          <w:rFonts w:ascii="Calibri" w:hAnsi="Calibri" w:cs="Calibri"/>
          <w:sz w:val="20"/>
          <w:szCs w:val="20"/>
          <w:lang w:val="nl-NL"/>
        </w:rPr>
        <w:t xml:space="preserve">het partijbestuur </w:t>
      </w:r>
      <w:r w:rsidR="00AB4F8C" w:rsidRPr="00F60FB1">
        <w:rPr>
          <w:rFonts w:ascii="Calibri" w:hAnsi="Calibri" w:cs="Calibri"/>
          <w:sz w:val="20"/>
          <w:szCs w:val="20"/>
          <w:lang w:val="nl-NL"/>
        </w:rPr>
        <w:t xml:space="preserve">aan </w:t>
      </w:r>
      <w:r w:rsidR="00427652" w:rsidRPr="00F60FB1">
        <w:rPr>
          <w:rFonts w:ascii="Calibri" w:hAnsi="Calibri" w:cs="Calibri"/>
          <w:sz w:val="20"/>
          <w:szCs w:val="20"/>
          <w:lang w:val="nl-NL"/>
        </w:rPr>
        <w:t>en daarmee de kandidatencommissie te werken aan</w:t>
      </w:r>
      <w:r w:rsidR="00AF104F" w:rsidRPr="00F60FB1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427652" w:rsidRPr="00F60FB1">
        <w:rPr>
          <w:rFonts w:ascii="Calibri" w:hAnsi="Calibri" w:cs="Calibri"/>
          <w:sz w:val="20"/>
          <w:szCs w:val="20"/>
          <w:lang w:val="nl-NL"/>
        </w:rPr>
        <w:t xml:space="preserve">en sturen op </w:t>
      </w:r>
      <w:r w:rsidR="003A57BE" w:rsidRPr="00F60FB1">
        <w:rPr>
          <w:rFonts w:ascii="Calibri" w:hAnsi="Calibri" w:cs="Calibri"/>
          <w:sz w:val="20"/>
          <w:szCs w:val="20"/>
          <w:lang w:val="nl-NL"/>
        </w:rPr>
        <w:t xml:space="preserve">meer en </w:t>
      </w:r>
      <w:r w:rsidR="00AF104F" w:rsidRPr="00F60FB1">
        <w:rPr>
          <w:rFonts w:ascii="Calibri" w:hAnsi="Calibri" w:cs="Calibri"/>
          <w:sz w:val="20"/>
          <w:szCs w:val="20"/>
          <w:lang w:val="nl-NL"/>
        </w:rPr>
        <w:t xml:space="preserve">betere </w:t>
      </w:r>
      <w:r w:rsidR="003C7D5C" w:rsidRPr="00F60FB1">
        <w:rPr>
          <w:rFonts w:ascii="Calibri" w:hAnsi="Calibri" w:cs="Calibri"/>
          <w:sz w:val="20"/>
          <w:szCs w:val="20"/>
          <w:lang w:val="nl-NL"/>
        </w:rPr>
        <w:t xml:space="preserve">vertegenwoordiging </w:t>
      </w:r>
      <w:r w:rsidR="00D26D3E" w:rsidRPr="00F60FB1">
        <w:rPr>
          <w:rFonts w:ascii="Calibri" w:hAnsi="Calibri" w:cs="Calibri"/>
          <w:sz w:val="20"/>
          <w:szCs w:val="20"/>
          <w:lang w:val="nl-NL"/>
        </w:rPr>
        <w:t xml:space="preserve">op de kandidatenlijst voor de Tweede Kamer </w:t>
      </w:r>
      <w:r w:rsidR="00AF104F" w:rsidRPr="00F60FB1">
        <w:rPr>
          <w:rFonts w:ascii="Calibri" w:hAnsi="Calibri" w:cs="Calibri"/>
          <w:sz w:val="20"/>
          <w:szCs w:val="20"/>
          <w:lang w:val="nl-NL"/>
        </w:rPr>
        <w:t>van openlijk lesbische, homoseksuele, bi+, transgender, intersekse en queer</w:t>
      </w:r>
      <w:r w:rsidR="00EC6D34" w:rsidRPr="00F60FB1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AF104F" w:rsidRPr="00F60FB1">
        <w:rPr>
          <w:rFonts w:ascii="Calibri" w:hAnsi="Calibri" w:cs="Calibri"/>
          <w:sz w:val="20"/>
          <w:szCs w:val="20"/>
          <w:lang w:val="nl-NL"/>
        </w:rPr>
        <w:t xml:space="preserve">personen </w:t>
      </w:r>
      <w:r w:rsidR="007142FF" w:rsidRPr="00F60FB1">
        <w:rPr>
          <w:rFonts w:ascii="Calibri" w:hAnsi="Calibri" w:cs="Calibri"/>
          <w:sz w:val="20"/>
          <w:szCs w:val="20"/>
          <w:lang w:val="nl-NL"/>
        </w:rPr>
        <w:t xml:space="preserve">ook </w:t>
      </w:r>
      <w:r w:rsidR="00D26D3E" w:rsidRPr="00F60FB1">
        <w:rPr>
          <w:rFonts w:ascii="Calibri" w:hAnsi="Calibri" w:cs="Calibri"/>
          <w:sz w:val="20"/>
          <w:szCs w:val="20"/>
          <w:lang w:val="nl-NL"/>
        </w:rPr>
        <w:t xml:space="preserve">van </w:t>
      </w:r>
      <w:r w:rsidR="00D26D3E" w:rsidRPr="00F60FB1">
        <w:rPr>
          <w:b/>
          <w:bCs/>
          <w:color w:val="DD0031"/>
          <w:sz w:val="20"/>
          <w:szCs w:val="20"/>
          <w:lang w:val="nl-NL"/>
        </w:rPr>
        <w:t>GROEN</w:t>
      </w:r>
      <w:r w:rsidR="00D26D3E" w:rsidRPr="00F60FB1">
        <w:rPr>
          <w:b/>
          <w:bCs/>
          <w:color w:val="39A935"/>
          <w:sz w:val="20"/>
          <w:szCs w:val="20"/>
          <w:lang w:val="nl-NL"/>
        </w:rPr>
        <w:t>LINKS</w:t>
      </w:r>
      <w:r w:rsidR="00D26D3E" w:rsidRPr="00F60FB1">
        <w:rPr>
          <w:rFonts w:ascii="Calibri" w:hAnsi="Calibri" w:cs="Calibri"/>
          <w:sz w:val="20"/>
          <w:szCs w:val="20"/>
          <w:lang w:val="nl-NL"/>
        </w:rPr>
        <w:t xml:space="preserve">-huize </w:t>
      </w:r>
      <w:r w:rsidR="003A57BE" w:rsidRPr="00F60FB1">
        <w:rPr>
          <w:rFonts w:ascii="Calibri" w:hAnsi="Calibri" w:cs="Calibri"/>
          <w:sz w:val="20"/>
          <w:szCs w:val="20"/>
          <w:lang w:val="nl-NL"/>
        </w:rPr>
        <w:t xml:space="preserve">die bij voorkeur ook </w:t>
      </w:r>
      <w:r w:rsidR="00FC7649" w:rsidRPr="00F60FB1">
        <w:rPr>
          <w:rFonts w:ascii="Calibri" w:hAnsi="Calibri" w:cs="Calibri"/>
          <w:sz w:val="20"/>
          <w:szCs w:val="20"/>
          <w:lang w:val="nl-NL"/>
        </w:rPr>
        <w:t>hun</w:t>
      </w:r>
      <w:r w:rsidR="003A57BE" w:rsidRPr="00F60FB1">
        <w:rPr>
          <w:rFonts w:ascii="Calibri" w:hAnsi="Calibri" w:cs="Calibri"/>
          <w:sz w:val="20"/>
          <w:szCs w:val="20"/>
          <w:lang w:val="nl-NL"/>
        </w:rPr>
        <w:t xml:space="preserve"> (activistische) </w:t>
      </w:r>
      <w:r w:rsidR="00FC7649" w:rsidRPr="00F60FB1">
        <w:rPr>
          <w:rFonts w:ascii="Calibri" w:hAnsi="Calibri" w:cs="Calibri"/>
          <w:sz w:val="20"/>
          <w:szCs w:val="20"/>
          <w:lang w:val="nl-NL"/>
        </w:rPr>
        <w:t xml:space="preserve">strepen </w:t>
      </w:r>
      <w:r w:rsidR="003A57BE" w:rsidRPr="00F60FB1">
        <w:rPr>
          <w:rFonts w:ascii="Calibri" w:hAnsi="Calibri" w:cs="Calibri"/>
          <w:sz w:val="20"/>
          <w:szCs w:val="20"/>
          <w:lang w:val="nl-NL"/>
        </w:rPr>
        <w:t xml:space="preserve">hebben </w:t>
      </w:r>
      <w:r w:rsidR="00FC7649" w:rsidRPr="00F60FB1">
        <w:rPr>
          <w:rFonts w:ascii="Calibri" w:hAnsi="Calibri" w:cs="Calibri"/>
          <w:sz w:val="20"/>
          <w:szCs w:val="20"/>
          <w:lang w:val="nl-NL"/>
        </w:rPr>
        <w:t xml:space="preserve">verdiend </w:t>
      </w:r>
      <w:r w:rsidR="003A57BE" w:rsidRPr="00F60FB1">
        <w:rPr>
          <w:rFonts w:ascii="Calibri" w:hAnsi="Calibri" w:cs="Calibri"/>
          <w:sz w:val="20"/>
          <w:szCs w:val="20"/>
          <w:lang w:val="nl-NL"/>
        </w:rPr>
        <w:t>in de regenboog/queerbeweging.</w:t>
      </w:r>
    </w:p>
    <w:p w14:paraId="0BB351E0" w14:textId="6378AE1B" w:rsidR="005D3E9F" w:rsidRPr="00F60FB1" w:rsidRDefault="005D3E9F">
      <w:pPr>
        <w:rPr>
          <w:rFonts w:ascii="Calibri" w:hAnsi="Calibri" w:cs="Calibri"/>
          <w:sz w:val="20"/>
          <w:szCs w:val="20"/>
          <w:lang w:val="nl-NL"/>
        </w:rPr>
      </w:pPr>
    </w:p>
    <w:p w14:paraId="6C84373C" w14:textId="71756FE9" w:rsidR="00026C8C" w:rsidRPr="00F60FB1" w:rsidRDefault="00595392">
      <w:pPr>
        <w:rPr>
          <w:rFonts w:ascii="Calibri" w:hAnsi="Calibri" w:cs="Calibri"/>
          <w:sz w:val="20"/>
          <w:szCs w:val="20"/>
          <w:lang w:val="nl-NL"/>
        </w:rPr>
      </w:pPr>
      <w:r w:rsidRPr="00F60FB1">
        <w:rPr>
          <w:rFonts w:ascii="Calibri" w:hAnsi="Calibri" w:cs="Calibri"/>
          <w:sz w:val="20"/>
          <w:szCs w:val="20"/>
          <w:lang w:val="nl-NL"/>
        </w:rPr>
        <w:t xml:space="preserve">Het mag duidelijk zijn dat de strijd voor gelijke rechten van LHBTIQ+ personen volop de aandacht van </w:t>
      </w:r>
      <w:r w:rsidRPr="00F60FB1">
        <w:rPr>
          <w:b/>
          <w:bCs/>
          <w:color w:val="DD0031"/>
          <w:sz w:val="20"/>
          <w:szCs w:val="20"/>
          <w:lang w:val="nl-NL"/>
        </w:rPr>
        <w:t>GROEN</w:t>
      </w:r>
      <w:r w:rsidRPr="00F60FB1">
        <w:rPr>
          <w:b/>
          <w:bCs/>
          <w:color w:val="39A935"/>
          <w:sz w:val="20"/>
          <w:szCs w:val="20"/>
          <w:lang w:val="nl-NL"/>
        </w:rPr>
        <w:t>LINKS</w:t>
      </w:r>
      <w:r w:rsidRPr="00F60FB1">
        <w:rPr>
          <w:rFonts w:ascii="Calibri" w:hAnsi="Calibri" w:cs="Calibri"/>
          <w:sz w:val="20"/>
          <w:szCs w:val="20"/>
          <w:lang w:val="nl-NL"/>
        </w:rPr>
        <w:t xml:space="preserve"> verdient. </w:t>
      </w:r>
      <w:r w:rsidR="00913FD6" w:rsidRPr="00F60FB1">
        <w:rPr>
          <w:rFonts w:ascii="Calibri" w:hAnsi="Calibri" w:cs="Calibri"/>
          <w:sz w:val="20"/>
          <w:szCs w:val="20"/>
          <w:lang w:val="nl-NL"/>
        </w:rPr>
        <w:t>Op</w:t>
      </w:r>
      <w:r w:rsidRPr="00F60FB1">
        <w:rPr>
          <w:rFonts w:ascii="Calibri" w:hAnsi="Calibri" w:cs="Calibri"/>
          <w:sz w:val="20"/>
          <w:szCs w:val="20"/>
          <w:lang w:val="nl-NL"/>
        </w:rPr>
        <w:t xml:space="preserve"> de </w:t>
      </w:r>
      <w:hyperlink r:id="rId7" w:history="1">
        <w:r w:rsidRPr="00F60FB1">
          <w:rPr>
            <w:rStyle w:val="Hyperlink"/>
            <w:rFonts w:ascii="Calibri" w:hAnsi="Calibri" w:cs="Calibri"/>
            <w:sz w:val="20"/>
            <w:szCs w:val="20"/>
            <w:lang w:val="nl-NL"/>
          </w:rPr>
          <w:t>ILGA-ranglijst</w:t>
        </w:r>
      </w:hyperlink>
      <w:r w:rsidRPr="00F60FB1">
        <w:rPr>
          <w:rFonts w:ascii="Calibri" w:hAnsi="Calibri" w:cs="Calibri"/>
          <w:sz w:val="20"/>
          <w:szCs w:val="20"/>
          <w:lang w:val="nl-NL"/>
        </w:rPr>
        <w:t xml:space="preserve"> van LHBTIQ+ vriendelijkste landen in Europa is Nederland in 2023 wederom gezakt: naar plaats 1</w:t>
      </w:r>
      <w:r w:rsidR="006510BD" w:rsidRPr="00F60FB1">
        <w:rPr>
          <w:rFonts w:ascii="Calibri" w:hAnsi="Calibri" w:cs="Calibri"/>
          <w:sz w:val="20"/>
          <w:szCs w:val="20"/>
          <w:lang w:val="nl-NL"/>
        </w:rPr>
        <w:t>4</w:t>
      </w:r>
      <w:r w:rsidRPr="00F60FB1">
        <w:rPr>
          <w:rFonts w:ascii="Calibri" w:hAnsi="Calibri" w:cs="Calibri"/>
          <w:sz w:val="20"/>
          <w:szCs w:val="20"/>
          <w:lang w:val="nl-NL"/>
        </w:rPr>
        <w:t xml:space="preserve">. </w:t>
      </w:r>
      <w:r w:rsidR="00026C8C" w:rsidRPr="00F60FB1">
        <w:rPr>
          <w:rFonts w:ascii="Calibri" w:hAnsi="Calibri" w:cs="Calibri"/>
          <w:sz w:val="20"/>
          <w:szCs w:val="20"/>
          <w:lang w:val="nl-NL"/>
        </w:rPr>
        <w:t xml:space="preserve">Het reflecteert de verslechterde positie van LHBTIQ+ personen in ons land. Het </w:t>
      </w:r>
      <w:hyperlink r:id="rId8" w:history="1">
        <w:r w:rsidR="00026C8C" w:rsidRPr="00F60FB1">
          <w:rPr>
            <w:rStyle w:val="Hyperlink"/>
            <w:rFonts w:ascii="Calibri" w:hAnsi="Calibri" w:cs="Calibri"/>
            <w:sz w:val="20"/>
            <w:szCs w:val="20"/>
            <w:lang w:val="nl-NL"/>
          </w:rPr>
          <w:t>nieuws</w:t>
        </w:r>
      </w:hyperlink>
      <w:r w:rsidR="00026C8C" w:rsidRPr="00F60FB1">
        <w:rPr>
          <w:rFonts w:ascii="Calibri" w:hAnsi="Calibri" w:cs="Calibri"/>
          <w:sz w:val="20"/>
          <w:szCs w:val="20"/>
          <w:lang w:val="nl-NL"/>
        </w:rPr>
        <w:t xml:space="preserve"> staat </w:t>
      </w:r>
      <w:r w:rsidR="00E0494A" w:rsidRPr="00F60FB1">
        <w:rPr>
          <w:rFonts w:ascii="Calibri" w:hAnsi="Calibri" w:cs="Calibri"/>
          <w:sz w:val="20"/>
          <w:szCs w:val="20"/>
          <w:lang w:val="nl-NL"/>
        </w:rPr>
        <w:t xml:space="preserve">de laatste tijd </w:t>
      </w:r>
      <w:r w:rsidR="00026C8C" w:rsidRPr="00F60FB1">
        <w:rPr>
          <w:rFonts w:ascii="Calibri" w:hAnsi="Calibri" w:cs="Calibri"/>
          <w:sz w:val="20"/>
          <w:szCs w:val="20"/>
          <w:lang w:val="nl-NL"/>
        </w:rPr>
        <w:t xml:space="preserve">helaas </w:t>
      </w:r>
      <w:r w:rsidR="00E42F1C" w:rsidRPr="00F60FB1">
        <w:rPr>
          <w:rFonts w:ascii="Calibri" w:hAnsi="Calibri" w:cs="Calibri"/>
          <w:sz w:val="20"/>
          <w:szCs w:val="20"/>
          <w:lang w:val="nl-NL"/>
        </w:rPr>
        <w:t>b</w:t>
      </w:r>
      <w:r w:rsidR="00026C8C" w:rsidRPr="00F60FB1">
        <w:rPr>
          <w:rFonts w:ascii="Calibri" w:hAnsi="Calibri" w:cs="Calibri"/>
          <w:sz w:val="20"/>
          <w:szCs w:val="20"/>
          <w:lang w:val="nl-NL"/>
        </w:rPr>
        <w:t>ol van</w:t>
      </w:r>
      <w:r w:rsidR="00E42F1C" w:rsidRPr="00F60FB1">
        <w:rPr>
          <w:rFonts w:ascii="Calibri" w:hAnsi="Calibri" w:cs="Calibri"/>
          <w:sz w:val="20"/>
          <w:szCs w:val="20"/>
          <w:lang w:val="nl-NL"/>
        </w:rPr>
        <w:t xml:space="preserve"> vernieling van regenboogvlaggen en </w:t>
      </w:r>
      <w:r w:rsidR="00026C8C" w:rsidRPr="00F60FB1">
        <w:rPr>
          <w:rFonts w:ascii="Calibri" w:hAnsi="Calibri" w:cs="Calibri"/>
          <w:sz w:val="20"/>
          <w:szCs w:val="20"/>
          <w:lang w:val="nl-NL"/>
        </w:rPr>
        <w:t xml:space="preserve"> geweld tegen trans personen, </w:t>
      </w:r>
      <w:hyperlink r:id="rId9" w:history="1">
        <w:r w:rsidR="00026C8C" w:rsidRPr="00F60FB1">
          <w:rPr>
            <w:rStyle w:val="Hyperlink"/>
            <w:rFonts w:ascii="Calibri" w:hAnsi="Calibri" w:cs="Calibri"/>
            <w:sz w:val="20"/>
            <w:szCs w:val="20"/>
            <w:lang w:val="nl-NL"/>
          </w:rPr>
          <w:t>queer jongeren</w:t>
        </w:r>
      </w:hyperlink>
      <w:r w:rsidR="007D5926" w:rsidRPr="00F60FB1">
        <w:rPr>
          <w:rStyle w:val="Hyperlink"/>
          <w:rFonts w:ascii="Calibri" w:hAnsi="Calibri" w:cs="Calibri"/>
          <w:sz w:val="20"/>
          <w:szCs w:val="20"/>
          <w:lang w:val="nl-NL"/>
        </w:rPr>
        <w:t xml:space="preserve"> en</w:t>
      </w:r>
      <w:r w:rsidR="00026C8C" w:rsidRPr="00F60FB1">
        <w:rPr>
          <w:rFonts w:ascii="Calibri" w:hAnsi="Calibri" w:cs="Calibri"/>
          <w:sz w:val="20"/>
          <w:szCs w:val="20"/>
          <w:lang w:val="nl-NL"/>
        </w:rPr>
        <w:t xml:space="preserve"> roze horec</w:t>
      </w:r>
      <w:r w:rsidR="00E42F1C" w:rsidRPr="00F60FB1">
        <w:rPr>
          <w:rFonts w:ascii="Calibri" w:hAnsi="Calibri" w:cs="Calibri"/>
          <w:sz w:val="20"/>
          <w:szCs w:val="20"/>
          <w:lang w:val="nl-NL"/>
        </w:rPr>
        <w:t>a</w:t>
      </w:r>
      <w:r w:rsidR="00026C8C" w:rsidRPr="00F60FB1">
        <w:rPr>
          <w:rFonts w:ascii="Calibri" w:hAnsi="Calibri" w:cs="Calibri"/>
          <w:sz w:val="20"/>
          <w:szCs w:val="20"/>
          <w:lang w:val="nl-NL"/>
        </w:rPr>
        <w:t xml:space="preserve">. </w:t>
      </w:r>
    </w:p>
    <w:p w14:paraId="0D8A5960" w14:textId="77777777" w:rsidR="00026C8C" w:rsidRPr="00F60FB1" w:rsidRDefault="00026C8C">
      <w:pPr>
        <w:rPr>
          <w:rFonts w:ascii="Calibri" w:hAnsi="Calibri" w:cs="Calibri"/>
          <w:sz w:val="20"/>
          <w:szCs w:val="20"/>
          <w:lang w:val="nl-NL"/>
        </w:rPr>
      </w:pPr>
    </w:p>
    <w:p w14:paraId="6292C05F" w14:textId="77777777" w:rsidR="00F451DA" w:rsidRPr="00F60FB1" w:rsidRDefault="00026C8C">
      <w:pPr>
        <w:rPr>
          <w:rFonts w:ascii="Calibri" w:hAnsi="Calibri" w:cs="Calibri"/>
          <w:sz w:val="20"/>
          <w:szCs w:val="20"/>
          <w:lang w:val="nl-NL"/>
        </w:rPr>
      </w:pPr>
      <w:r w:rsidRPr="00F60FB1">
        <w:rPr>
          <w:rFonts w:ascii="Calibri" w:hAnsi="Calibri" w:cs="Calibri"/>
          <w:sz w:val="20"/>
          <w:szCs w:val="20"/>
          <w:lang w:val="nl-NL"/>
        </w:rPr>
        <w:t>Onze rechten staan ernstig onder druk wanneer reactionair</w:t>
      </w:r>
      <w:r w:rsidR="007C0841" w:rsidRPr="00F60FB1">
        <w:rPr>
          <w:rFonts w:ascii="Calibri" w:hAnsi="Calibri" w:cs="Calibri"/>
          <w:sz w:val="20"/>
          <w:szCs w:val="20"/>
          <w:lang w:val="nl-NL"/>
        </w:rPr>
        <w:t>-</w:t>
      </w:r>
      <w:r w:rsidRPr="00F60FB1">
        <w:rPr>
          <w:rFonts w:ascii="Calibri" w:hAnsi="Calibri" w:cs="Calibri"/>
          <w:sz w:val="20"/>
          <w:szCs w:val="20"/>
          <w:lang w:val="nl-NL"/>
        </w:rPr>
        <w:t xml:space="preserve"> en extreemrechts </w:t>
      </w:r>
      <w:r w:rsidR="007C0841" w:rsidRPr="00F60FB1">
        <w:rPr>
          <w:rFonts w:ascii="Calibri" w:hAnsi="Calibri" w:cs="Calibri"/>
          <w:sz w:val="20"/>
          <w:szCs w:val="20"/>
          <w:lang w:val="nl-NL"/>
        </w:rPr>
        <w:t>onwaarhe</w:t>
      </w:r>
      <w:r w:rsidR="00E3301E" w:rsidRPr="00F60FB1">
        <w:rPr>
          <w:rFonts w:ascii="Calibri" w:hAnsi="Calibri" w:cs="Calibri"/>
          <w:sz w:val="20"/>
          <w:szCs w:val="20"/>
          <w:lang w:val="nl-NL"/>
        </w:rPr>
        <w:t>id</w:t>
      </w:r>
      <w:r w:rsidR="007C0841" w:rsidRPr="00F60FB1">
        <w:rPr>
          <w:rFonts w:ascii="Calibri" w:hAnsi="Calibri" w:cs="Calibri"/>
          <w:sz w:val="20"/>
          <w:szCs w:val="20"/>
          <w:lang w:val="nl-NL"/>
        </w:rPr>
        <w:t xml:space="preserve"> en </w:t>
      </w:r>
      <w:r w:rsidRPr="00F60FB1">
        <w:rPr>
          <w:rFonts w:ascii="Calibri" w:hAnsi="Calibri" w:cs="Calibri"/>
          <w:sz w:val="20"/>
          <w:szCs w:val="20"/>
          <w:lang w:val="nl-NL"/>
        </w:rPr>
        <w:t>haat verspreid</w:t>
      </w:r>
      <w:r w:rsidR="00E3301E" w:rsidRPr="00F60FB1">
        <w:rPr>
          <w:rFonts w:ascii="Calibri" w:hAnsi="Calibri" w:cs="Calibri"/>
          <w:sz w:val="20"/>
          <w:szCs w:val="20"/>
          <w:lang w:val="nl-NL"/>
        </w:rPr>
        <w:t>t</w:t>
      </w:r>
      <w:r w:rsidRPr="00F60FB1">
        <w:rPr>
          <w:rFonts w:ascii="Calibri" w:hAnsi="Calibri" w:cs="Calibri"/>
          <w:sz w:val="20"/>
          <w:szCs w:val="20"/>
          <w:lang w:val="nl-NL"/>
        </w:rPr>
        <w:t xml:space="preserve"> over </w:t>
      </w:r>
      <w:r w:rsidR="007C0841" w:rsidRPr="00F60FB1">
        <w:rPr>
          <w:rFonts w:ascii="Calibri" w:hAnsi="Calibri" w:cs="Calibri"/>
          <w:sz w:val="20"/>
          <w:szCs w:val="20"/>
          <w:lang w:val="nl-NL"/>
        </w:rPr>
        <w:t xml:space="preserve">lessen op scholen </w:t>
      </w:r>
      <w:r w:rsidRPr="00F60FB1">
        <w:rPr>
          <w:rFonts w:ascii="Calibri" w:hAnsi="Calibri" w:cs="Calibri"/>
          <w:sz w:val="20"/>
          <w:szCs w:val="20"/>
          <w:lang w:val="nl-NL"/>
        </w:rPr>
        <w:t xml:space="preserve">over </w:t>
      </w:r>
      <w:hyperlink r:id="rId10" w:history="1">
        <w:r w:rsidRPr="00F60FB1">
          <w:rPr>
            <w:rStyle w:val="Hyperlink"/>
            <w:rFonts w:ascii="Calibri" w:hAnsi="Calibri" w:cs="Calibri"/>
            <w:sz w:val="20"/>
            <w:szCs w:val="20"/>
            <w:lang w:val="nl-NL"/>
          </w:rPr>
          <w:t>seksuele en genderdiversiteit</w:t>
        </w:r>
      </w:hyperlink>
      <w:r w:rsidRPr="00F60FB1">
        <w:rPr>
          <w:rFonts w:ascii="Calibri" w:hAnsi="Calibri" w:cs="Calibri"/>
          <w:sz w:val="20"/>
          <w:szCs w:val="20"/>
          <w:lang w:val="nl-NL"/>
        </w:rPr>
        <w:t xml:space="preserve">. Hierdoor neemt de (sociale) </w:t>
      </w:r>
      <w:hyperlink r:id="rId11" w:history="1">
        <w:r w:rsidRPr="00F60FB1">
          <w:rPr>
            <w:rStyle w:val="Hyperlink"/>
            <w:rFonts w:ascii="Calibri" w:hAnsi="Calibri" w:cs="Calibri"/>
            <w:sz w:val="20"/>
            <w:szCs w:val="20"/>
            <w:lang w:val="nl-NL"/>
          </w:rPr>
          <w:t>onveiligheid op scholen</w:t>
        </w:r>
      </w:hyperlink>
      <w:r w:rsidRPr="00F60FB1">
        <w:rPr>
          <w:rFonts w:ascii="Calibri" w:hAnsi="Calibri" w:cs="Calibri"/>
          <w:sz w:val="20"/>
          <w:szCs w:val="20"/>
          <w:lang w:val="nl-NL"/>
        </w:rPr>
        <w:t xml:space="preserve"> weer toe, met alle gevolgen van dien. Het is bekend dat vanwege pesten en uitsluiting LHBTIQ+ jongeren vaker een zwakkere mentale gezondheid hebben en over </w:t>
      </w:r>
      <w:hyperlink r:id="rId12" w:history="1">
        <w:r w:rsidRPr="00F60FB1">
          <w:rPr>
            <w:rStyle w:val="Hyperlink"/>
            <w:rFonts w:ascii="Calibri" w:hAnsi="Calibri" w:cs="Calibri"/>
            <w:sz w:val="20"/>
            <w:szCs w:val="20"/>
            <w:lang w:val="nl-NL"/>
          </w:rPr>
          <w:t>zelfdoding</w:t>
        </w:r>
      </w:hyperlink>
      <w:r w:rsidRPr="00F60FB1">
        <w:rPr>
          <w:rFonts w:ascii="Calibri" w:hAnsi="Calibri" w:cs="Calibri"/>
          <w:sz w:val="20"/>
          <w:szCs w:val="20"/>
          <w:lang w:val="nl-NL"/>
        </w:rPr>
        <w:t xml:space="preserve"> nadenken of een poging doen.</w:t>
      </w:r>
      <w:r w:rsidR="00F451DA" w:rsidRPr="00F60FB1">
        <w:rPr>
          <w:rFonts w:ascii="Calibri" w:hAnsi="Calibri" w:cs="Calibri"/>
          <w:sz w:val="20"/>
          <w:szCs w:val="20"/>
          <w:lang w:val="nl-NL"/>
        </w:rPr>
        <w:t xml:space="preserve"> </w:t>
      </w:r>
    </w:p>
    <w:p w14:paraId="765381B0" w14:textId="77777777" w:rsidR="00F451DA" w:rsidRPr="00F60FB1" w:rsidRDefault="00F451DA">
      <w:pPr>
        <w:rPr>
          <w:rFonts w:ascii="Calibri" w:hAnsi="Calibri" w:cs="Calibri"/>
          <w:sz w:val="20"/>
          <w:szCs w:val="20"/>
          <w:lang w:val="nl-NL"/>
        </w:rPr>
      </w:pPr>
    </w:p>
    <w:p w14:paraId="347652D2" w14:textId="32EAD754" w:rsidR="00595392" w:rsidRPr="00F60FB1" w:rsidRDefault="007C0841">
      <w:pPr>
        <w:rPr>
          <w:rFonts w:ascii="Calibri" w:hAnsi="Calibri" w:cs="Calibri"/>
          <w:sz w:val="20"/>
          <w:szCs w:val="20"/>
          <w:lang w:val="nl-NL"/>
        </w:rPr>
      </w:pPr>
      <w:r w:rsidRPr="00F60FB1">
        <w:rPr>
          <w:rFonts w:ascii="Calibri" w:hAnsi="Calibri" w:cs="Calibri"/>
          <w:sz w:val="20"/>
          <w:szCs w:val="20"/>
          <w:lang w:val="nl-NL"/>
        </w:rPr>
        <w:t xml:space="preserve">Toenemende onverdraagzaamheid brengt de veiligheid van LHBTIQ+ personen ook op straat, op werk en in de zorg in gevaar. Zo gaan zorgbehoevende roze ouderen vaak </w:t>
      </w:r>
      <w:r w:rsidR="00C57F7F" w:rsidRPr="00F60FB1">
        <w:rPr>
          <w:rFonts w:ascii="Calibri" w:hAnsi="Calibri" w:cs="Calibri"/>
          <w:sz w:val="20"/>
          <w:szCs w:val="20"/>
          <w:lang w:val="nl-NL"/>
        </w:rPr>
        <w:t xml:space="preserve">noodgedwongen </w:t>
      </w:r>
      <w:r w:rsidRPr="00F60FB1">
        <w:rPr>
          <w:rFonts w:ascii="Calibri" w:hAnsi="Calibri" w:cs="Calibri"/>
          <w:sz w:val="20"/>
          <w:szCs w:val="20"/>
          <w:lang w:val="nl-NL"/>
        </w:rPr>
        <w:t xml:space="preserve">weer terug de kast in en vinden trans personen veel lastiger een baan. Over </w:t>
      </w:r>
      <w:r w:rsidR="00491786" w:rsidRPr="00F60FB1">
        <w:rPr>
          <w:rFonts w:ascii="Calibri" w:hAnsi="Calibri" w:cs="Calibri"/>
          <w:sz w:val="20"/>
          <w:szCs w:val="20"/>
          <w:lang w:val="nl-NL"/>
        </w:rPr>
        <w:t>het geweld</w:t>
      </w:r>
      <w:r w:rsidRPr="00F60FB1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491786" w:rsidRPr="00F60FB1">
        <w:rPr>
          <w:rFonts w:ascii="Calibri" w:hAnsi="Calibri" w:cs="Calibri"/>
          <w:sz w:val="20"/>
          <w:szCs w:val="20"/>
          <w:lang w:val="nl-NL"/>
        </w:rPr>
        <w:t>tegen</w:t>
      </w:r>
      <w:r w:rsidRPr="00F60FB1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491786" w:rsidRPr="00F60FB1">
        <w:rPr>
          <w:rFonts w:ascii="Calibri" w:hAnsi="Calibri" w:cs="Calibri"/>
          <w:sz w:val="20"/>
          <w:szCs w:val="20"/>
          <w:lang w:val="nl-NL"/>
        </w:rPr>
        <w:t>drag queens in het ov</w:t>
      </w:r>
      <w:r w:rsidRPr="00F60FB1">
        <w:rPr>
          <w:rFonts w:ascii="Calibri" w:hAnsi="Calibri" w:cs="Calibri"/>
          <w:sz w:val="20"/>
          <w:szCs w:val="20"/>
          <w:lang w:val="nl-NL"/>
        </w:rPr>
        <w:t xml:space="preserve"> en hand-in-hand lopende homo’s maar </w:t>
      </w:r>
      <w:r w:rsidR="00270AEE" w:rsidRPr="00F60FB1">
        <w:rPr>
          <w:rFonts w:ascii="Calibri" w:hAnsi="Calibri" w:cs="Calibri"/>
          <w:sz w:val="20"/>
          <w:szCs w:val="20"/>
          <w:lang w:val="nl-NL"/>
        </w:rPr>
        <w:t xml:space="preserve">te </w:t>
      </w:r>
      <w:r w:rsidRPr="00F60FB1">
        <w:rPr>
          <w:rFonts w:ascii="Calibri" w:hAnsi="Calibri" w:cs="Calibri"/>
          <w:sz w:val="20"/>
          <w:szCs w:val="20"/>
          <w:lang w:val="nl-NL"/>
        </w:rPr>
        <w:t xml:space="preserve">zwijgen.   </w:t>
      </w:r>
      <w:r w:rsidR="00026C8C" w:rsidRPr="00F60FB1">
        <w:rPr>
          <w:rFonts w:ascii="Calibri" w:hAnsi="Calibri" w:cs="Calibri"/>
          <w:sz w:val="20"/>
          <w:szCs w:val="20"/>
          <w:lang w:val="nl-NL"/>
        </w:rPr>
        <w:t xml:space="preserve"> </w:t>
      </w:r>
    </w:p>
    <w:p w14:paraId="0153B42E" w14:textId="77777777" w:rsidR="00595392" w:rsidRPr="00F60FB1" w:rsidRDefault="00595392">
      <w:pPr>
        <w:rPr>
          <w:rFonts w:ascii="Calibri" w:hAnsi="Calibri" w:cs="Calibri"/>
          <w:sz w:val="20"/>
          <w:szCs w:val="20"/>
          <w:lang w:val="nl-NL"/>
        </w:rPr>
      </w:pPr>
    </w:p>
    <w:p w14:paraId="007B1716" w14:textId="633F69CD" w:rsidR="00E263F8" w:rsidRPr="00F60FB1" w:rsidRDefault="00913FD6" w:rsidP="00913FD6">
      <w:pPr>
        <w:rPr>
          <w:rFonts w:ascii="Calibri" w:hAnsi="Calibri" w:cs="Calibri"/>
          <w:sz w:val="20"/>
          <w:szCs w:val="20"/>
          <w:lang w:val="nl-NL"/>
        </w:rPr>
      </w:pPr>
      <w:r w:rsidRPr="00F60FB1">
        <w:rPr>
          <w:rFonts w:ascii="Calibri" w:hAnsi="Calibri" w:cs="Calibri"/>
          <w:sz w:val="20"/>
          <w:szCs w:val="20"/>
          <w:lang w:val="nl-NL"/>
        </w:rPr>
        <w:t xml:space="preserve">Toch staat dat alles </w:t>
      </w:r>
      <w:r w:rsidR="00A0091F" w:rsidRPr="00F60FB1">
        <w:rPr>
          <w:rFonts w:ascii="Calibri" w:hAnsi="Calibri" w:cs="Calibri"/>
          <w:sz w:val="20"/>
          <w:szCs w:val="20"/>
          <w:lang w:val="nl-NL"/>
        </w:rPr>
        <w:t xml:space="preserve">nog </w:t>
      </w:r>
      <w:r w:rsidRPr="00F60FB1">
        <w:rPr>
          <w:rFonts w:ascii="Calibri" w:hAnsi="Calibri" w:cs="Calibri"/>
          <w:sz w:val="20"/>
          <w:szCs w:val="20"/>
          <w:lang w:val="nl-NL"/>
        </w:rPr>
        <w:t xml:space="preserve">in schril contrast met de ongehoorde druk op de rechten van trans personen en de onverantwoorde </w:t>
      </w:r>
      <w:hyperlink r:id="rId13" w:history="1">
        <w:r w:rsidRPr="00F60FB1">
          <w:rPr>
            <w:rStyle w:val="Hyperlink"/>
            <w:rFonts w:ascii="Calibri" w:hAnsi="Calibri" w:cs="Calibri"/>
            <w:sz w:val="20"/>
            <w:szCs w:val="20"/>
            <w:lang w:val="nl-NL"/>
          </w:rPr>
          <w:t>wachtlijsten voor de transzorg</w:t>
        </w:r>
      </w:hyperlink>
      <w:r w:rsidRPr="00F60FB1">
        <w:rPr>
          <w:rFonts w:ascii="Calibri" w:hAnsi="Calibri" w:cs="Calibri"/>
          <w:sz w:val="20"/>
          <w:szCs w:val="20"/>
          <w:lang w:val="nl-NL"/>
        </w:rPr>
        <w:t xml:space="preserve">. Het steeds uitstellen van de transwet zorgt voor een voortdurende ontkenning van het recht </w:t>
      </w:r>
      <w:r w:rsidR="00316A35" w:rsidRPr="00F60FB1">
        <w:rPr>
          <w:rFonts w:ascii="Calibri" w:hAnsi="Calibri" w:cs="Calibri"/>
          <w:sz w:val="20"/>
          <w:szCs w:val="20"/>
          <w:lang w:val="nl-NL"/>
        </w:rPr>
        <w:t>op</w:t>
      </w:r>
      <w:r w:rsidRPr="00F60FB1">
        <w:rPr>
          <w:rFonts w:ascii="Calibri" w:hAnsi="Calibri" w:cs="Calibri"/>
          <w:sz w:val="20"/>
          <w:szCs w:val="20"/>
          <w:lang w:val="nl-NL"/>
        </w:rPr>
        <w:t xml:space="preserve"> zelfbeschikking en zelfidentificatie. Diezelfde ontkenning ziet </w:t>
      </w:r>
      <w:r w:rsidR="00C52DCB" w:rsidRPr="00F60FB1">
        <w:rPr>
          <w:b/>
          <w:bCs/>
          <w:color w:val="39A935"/>
          <w:sz w:val="20"/>
          <w:szCs w:val="20"/>
          <w:lang w:val="nl-NL"/>
        </w:rPr>
        <w:t>ROZE</w:t>
      </w:r>
      <w:r w:rsidR="00C52DCB" w:rsidRPr="00F60FB1">
        <w:rPr>
          <w:b/>
          <w:bCs/>
          <w:color w:val="D775AA"/>
          <w:sz w:val="20"/>
          <w:szCs w:val="20"/>
          <w:lang w:val="nl-NL"/>
        </w:rPr>
        <w:t>LINKS</w:t>
      </w:r>
      <w:r w:rsidRPr="00F60FB1">
        <w:rPr>
          <w:rFonts w:ascii="Calibri" w:hAnsi="Calibri" w:cs="Calibri"/>
          <w:sz w:val="20"/>
          <w:szCs w:val="20"/>
          <w:lang w:val="nl-NL"/>
        </w:rPr>
        <w:t xml:space="preserve"> ook </w:t>
      </w:r>
      <w:r w:rsidR="006A2AA1" w:rsidRPr="00F60FB1">
        <w:rPr>
          <w:rFonts w:ascii="Calibri" w:hAnsi="Calibri" w:cs="Calibri"/>
          <w:sz w:val="20"/>
          <w:szCs w:val="20"/>
          <w:lang w:val="nl-NL"/>
        </w:rPr>
        <w:t>in</w:t>
      </w:r>
      <w:r w:rsidRPr="00F60FB1">
        <w:rPr>
          <w:rFonts w:ascii="Calibri" w:hAnsi="Calibri" w:cs="Calibri"/>
          <w:sz w:val="20"/>
          <w:szCs w:val="20"/>
          <w:lang w:val="nl-NL"/>
        </w:rPr>
        <w:t xml:space="preserve"> de wijze waarop de IND</w:t>
      </w:r>
      <w:r w:rsidR="006B3097" w:rsidRPr="00F60FB1">
        <w:rPr>
          <w:rFonts w:ascii="Calibri" w:hAnsi="Calibri" w:cs="Calibri"/>
          <w:sz w:val="20"/>
          <w:szCs w:val="20"/>
          <w:lang w:val="nl-NL"/>
        </w:rPr>
        <w:t xml:space="preserve"> –</w:t>
      </w:r>
      <w:r w:rsidRPr="00F60FB1">
        <w:rPr>
          <w:rFonts w:ascii="Calibri" w:hAnsi="Calibri" w:cs="Calibri"/>
          <w:sz w:val="20"/>
          <w:szCs w:val="20"/>
          <w:lang w:val="nl-NL"/>
        </w:rPr>
        <w:t xml:space="preserve"> in weerwil van de rechter</w:t>
      </w:r>
      <w:r w:rsidR="006B3097" w:rsidRPr="00F60FB1">
        <w:rPr>
          <w:rFonts w:ascii="Calibri" w:hAnsi="Calibri" w:cs="Calibri"/>
          <w:sz w:val="20"/>
          <w:szCs w:val="20"/>
          <w:lang w:val="nl-NL"/>
        </w:rPr>
        <w:t xml:space="preserve"> –</w:t>
      </w:r>
      <w:r w:rsidRPr="00F60FB1">
        <w:rPr>
          <w:rFonts w:ascii="Calibri" w:hAnsi="Calibri" w:cs="Calibri"/>
          <w:sz w:val="20"/>
          <w:szCs w:val="20"/>
          <w:lang w:val="nl-NL"/>
        </w:rPr>
        <w:t xml:space="preserve"> LHBTIQ+ vluchtelingen blijft afwijzen omdat zij ‘</w:t>
      </w:r>
      <w:hyperlink r:id="rId14" w:history="1">
        <w:r w:rsidRPr="00F60FB1">
          <w:rPr>
            <w:rStyle w:val="Hyperlink"/>
            <w:rFonts w:ascii="Calibri" w:hAnsi="Calibri" w:cs="Calibri"/>
            <w:sz w:val="20"/>
            <w:szCs w:val="20"/>
            <w:lang w:val="nl-NL"/>
          </w:rPr>
          <w:t>niet gay genoeg</w:t>
        </w:r>
      </w:hyperlink>
      <w:r w:rsidRPr="00F60FB1">
        <w:rPr>
          <w:rFonts w:ascii="Calibri" w:hAnsi="Calibri" w:cs="Calibri"/>
          <w:sz w:val="20"/>
          <w:szCs w:val="20"/>
          <w:lang w:val="nl-NL"/>
        </w:rPr>
        <w:t>’ zijn</w:t>
      </w:r>
      <w:r w:rsidR="00393E7B" w:rsidRPr="00F60FB1">
        <w:rPr>
          <w:rFonts w:ascii="Calibri" w:hAnsi="Calibri" w:cs="Calibri"/>
          <w:sz w:val="20"/>
          <w:szCs w:val="20"/>
          <w:lang w:val="nl-NL"/>
        </w:rPr>
        <w:t xml:space="preserve"> en </w:t>
      </w:r>
      <w:r w:rsidR="006A2AA1" w:rsidRPr="00F60FB1">
        <w:rPr>
          <w:rFonts w:ascii="Calibri" w:hAnsi="Calibri" w:cs="Calibri"/>
          <w:sz w:val="20"/>
          <w:szCs w:val="20"/>
          <w:lang w:val="nl-NL"/>
        </w:rPr>
        <w:t xml:space="preserve">in </w:t>
      </w:r>
      <w:r w:rsidR="00393E7B" w:rsidRPr="00F60FB1">
        <w:rPr>
          <w:rFonts w:ascii="Calibri" w:hAnsi="Calibri" w:cs="Calibri"/>
          <w:sz w:val="20"/>
          <w:szCs w:val="20"/>
          <w:lang w:val="nl-NL"/>
        </w:rPr>
        <w:t>de gebrekkig</w:t>
      </w:r>
      <w:r w:rsidR="00316A35" w:rsidRPr="00F60FB1">
        <w:rPr>
          <w:rFonts w:ascii="Calibri" w:hAnsi="Calibri" w:cs="Calibri"/>
          <w:sz w:val="20"/>
          <w:szCs w:val="20"/>
          <w:lang w:val="nl-NL"/>
        </w:rPr>
        <w:t>e</w:t>
      </w:r>
      <w:r w:rsidR="00393E7B" w:rsidRPr="00F60FB1">
        <w:rPr>
          <w:rFonts w:ascii="Calibri" w:hAnsi="Calibri" w:cs="Calibri"/>
          <w:sz w:val="20"/>
          <w:szCs w:val="20"/>
          <w:lang w:val="nl-NL"/>
        </w:rPr>
        <w:t xml:space="preserve"> bescherming </w:t>
      </w:r>
      <w:r w:rsidR="00316A35" w:rsidRPr="00F60FB1">
        <w:rPr>
          <w:rFonts w:ascii="Calibri" w:hAnsi="Calibri" w:cs="Calibri"/>
          <w:sz w:val="20"/>
          <w:szCs w:val="20"/>
          <w:lang w:val="nl-NL"/>
        </w:rPr>
        <w:t xml:space="preserve">tegen geweld </w:t>
      </w:r>
      <w:r w:rsidR="00393E7B" w:rsidRPr="00F60FB1">
        <w:rPr>
          <w:rFonts w:ascii="Calibri" w:hAnsi="Calibri" w:cs="Calibri"/>
          <w:sz w:val="20"/>
          <w:szCs w:val="20"/>
          <w:lang w:val="nl-NL"/>
        </w:rPr>
        <w:t xml:space="preserve">van </w:t>
      </w:r>
      <w:r w:rsidRPr="00F60FB1">
        <w:rPr>
          <w:rFonts w:ascii="Calibri" w:hAnsi="Calibri" w:cs="Calibri"/>
          <w:sz w:val="20"/>
          <w:szCs w:val="20"/>
          <w:lang w:val="nl-NL"/>
        </w:rPr>
        <w:t xml:space="preserve">LHBTIQ+ vluchtelingen in </w:t>
      </w:r>
      <w:proofErr w:type="spellStart"/>
      <w:r w:rsidRPr="00F60FB1">
        <w:rPr>
          <w:rFonts w:ascii="Calibri" w:hAnsi="Calibri" w:cs="Calibri"/>
          <w:sz w:val="20"/>
          <w:szCs w:val="20"/>
          <w:lang w:val="nl-NL"/>
        </w:rPr>
        <w:t>AZC</w:t>
      </w:r>
      <w:r w:rsidR="00316A35" w:rsidRPr="00F60FB1">
        <w:rPr>
          <w:rFonts w:ascii="Calibri" w:hAnsi="Calibri" w:cs="Calibri"/>
          <w:sz w:val="20"/>
          <w:szCs w:val="20"/>
          <w:lang w:val="nl-NL"/>
        </w:rPr>
        <w:t>’</w:t>
      </w:r>
      <w:r w:rsidRPr="00F60FB1">
        <w:rPr>
          <w:rFonts w:ascii="Calibri" w:hAnsi="Calibri" w:cs="Calibri"/>
          <w:sz w:val="20"/>
          <w:szCs w:val="20"/>
          <w:lang w:val="nl-NL"/>
        </w:rPr>
        <w:t>s</w:t>
      </w:r>
      <w:proofErr w:type="spellEnd"/>
      <w:r w:rsidR="001E38E0" w:rsidRPr="00F60FB1">
        <w:rPr>
          <w:rFonts w:ascii="Calibri" w:hAnsi="Calibri" w:cs="Calibri"/>
          <w:sz w:val="20"/>
          <w:szCs w:val="20"/>
          <w:lang w:val="nl-NL"/>
        </w:rPr>
        <w:t>.</w:t>
      </w:r>
    </w:p>
    <w:p w14:paraId="6ECE8827" w14:textId="77777777" w:rsidR="0000069C" w:rsidRPr="00F60FB1" w:rsidRDefault="0000069C">
      <w:pPr>
        <w:rPr>
          <w:rFonts w:ascii="Calibri" w:hAnsi="Calibri" w:cs="Calibri"/>
          <w:sz w:val="20"/>
          <w:szCs w:val="20"/>
          <w:lang w:val="nl-NL"/>
        </w:rPr>
      </w:pPr>
    </w:p>
    <w:p w14:paraId="5D43E856" w14:textId="2B40C78B" w:rsidR="00F451DA" w:rsidRPr="00F60FB1" w:rsidRDefault="00913FD6">
      <w:pPr>
        <w:rPr>
          <w:rFonts w:ascii="Calibri" w:hAnsi="Calibri" w:cs="Calibri"/>
          <w:sz w:val="20"/>
          <w:szCs w:val="20"/>
          <w:lang w:val="nl-NL"/>
        </w:rPr>
      </w:pPr>
      <w:r w:rsidRPr="00F60FB1">
        <w:rPr>
          <w:rFonts w:ascii="Calibri" w:hAnsi="Calibri" w:cs="Calibri"/>
          <w:sz w:val="20"/>
          <w:szCs w:val="20"/>
          <w:lang w:val="nl-NL"/>
        </w:rPr>
        <w:t xml:space="preserve">Daarom pleit </w:t>
      </w:r>
      <w:r w:rsidR="00C67FF8" w:rsidRPr="00F60FB1">
        <w:rPr>
          <w:b/>
          <w:bCs/>
          <w:color w:val="39A935"/>
          <w:sz w:val="20"/>
          <w:szCs w:val="20"/>
          <w:lang w:val="nl-NL"/>
        </w:rPr>
        <w:t>ROZE</w:t>
      </w:r>
      <w:r w:rsidR="00C67FF8" w:rsidRPr="00F60FB1">
        <w:rPr>
          <w:b/>
          <w:bCs/>
          <w:color w:val="D775AA"/>
          <w:sz w:val="20"/>
          <w:szCs w:val="20"/>
          <w:lang w:val="nl-NL"/>
        </w:rPr>
        <w:t>LINKS</w:t>
      </w:r>
      <w:r w:rsidRPr="00F60FB1">
        <w:rPr>
          <w:rFonts w:ascii="Calibri" w:hAnsi="Calibri" w:cs="Calibri"/>
          <w:sz w:val="20"/>
          <w:szCs w:val="20"/>
          <w:lang w:val="nl-NL"/>
        </w:rPr>
        <w:t xml:space="preserve"> voor een </w:t>
      </w:r>
      <w:r w:rsidR="00C67FF8" w:rsidRPr="00F60FB1">
        <w:rPr>
          <w:rFonts w:ascii="Calibri" w:hAnsi="Calibri" w:cs="Calibri"/>
          <w:sz w:val="20"/>
          <w:szCs w:val="20"/>
          <w:lang w:val="nl-NL"/>
        </w:rPr>
        <w:t xml:space="preserve">gezamenlijk </w:t>
      </w:r>
      <w:r w:rsidRPr="00F60FB1">
        <w:rPr>
          <w:rFonts w:ascii="Calibri" w:hAnsi="Calibri" w:cs="Calibri"/>
          <w:sz w:val="20"/>
          <w:szCs w:val="20"/>
          <w:lang w:val="nl-NL"/>
        </w:rPr>
        <w:t>tegenoffensief</w:t>
      </w:r>
      <w:r w:rsidR="00316A35" w:rsidRPr="00F60FB1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3C44FC" w:rsidRPr="00F60FB1">
        <w:rPr>
          <w:rFonts w:ascii="Calibri" w:hAnsi="Calibri" w:cs="Calibri"/>
          <w:sz w:val="20"/>
          <w:szCs w:val="20"/>
          <w:lang w:val="nl-NL"/>
        </w:rPr>
        <w:t xml:space="preserve">tegen haat en geweld en </w:t>
      </w:r>
      <w:r w:rsidRPr="00F60FB1">
        <w:rPr>
          <w:rFonts w:ascii="Calibri" w:hAnsi="Calibri" w:cs="Calibri"/>
          <w:sz w:val="20"/>
          <w:szCs w:val="20"/>
          <w:lang w:val="nl-NL"/>
        </w:rPr>
        <w:t xml:space="preserve">voor </w:t>
      </w:r>
      <w:r w:rsidR="005F0789" w:rsidRPr="00F60FB1">
        <w:rPr>
          <w:rFonts w:ascii="Calibri" w:hAnsi="Calibri" w:cs="Calibri"/>
          <w:sz w:val="20"/>
          <w:szCs w:val="20"/>
          <w:lang w:val="nl-NL"/>
        </w:rPr>
        <w:t xml:space="preserve">een open en </w:t>
      </w:r>
      <w:r w:rsidR="00316A35" w:rsidRPr="00F60FB1">
        <w:rPr>
          <w:rFonts w:ascii="Calibri" w:hAnsi="Calibri" w:cs="Calibri"/>
          <w:sz w:val="20"/>
          <w:szCs w:val="20"/>
          <w:lang w:val="nl-NL"/>
        </w:rPr>
        <w:t>zorgzame</w:t>
      </w:r>
      <w:r w:rsidR="005F0789" w:rsidRPr="00F60FB1">
        <w:rPr>
          <w:rFonts w:ascii="Calibri" w:hAnsi="Calibri" w:cs="Calibri"/>
          <w:sz w:val="20"/>
          <w:szCs w:val="20"/>
          <w:lang w:val="nl-NL"/>
        </w:rPr>
        <w:t xml:space="preserve"> samenleving</w:t>
      </w:r>
      <w:r w:rsidR="00316A35" w:rsidRPr="00F60FB1">
        <w:rPr>
          <w:rFonts w:ascii="Calibri" w:hAnsi="Calibri" w:cs="Calibri"/>
          <w:sz w:val="20"/>
          <w:szCs w:val="20"/>
          <w:lang w:val="nl-NL"/>
        </w:rPr>
        <w:t>.</w:t>
      </w:r>
      <w:r w:rsidR="005F0789" w:rsidRPr="00F60FB1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316A35" w:rsidRPr="00F60FB1">
        <w:rPr>
          <w:rFonts w:ascii="Calibri" w:hAnsi="Calibri" w:cs="Calibri"/>
          <w:sz w:val="20"/>
          <w:szCs w:val="20"/>
          <w:lang w:val="nl-NL"/>
        </w:rPr>
        <w:t>Zodat</w:t>
      </w:r>
      <w:r w:rsidR="005F0789" w:rsidRPr="00F60FB1">
        <w:rPr>
          <w:rFonts w:ascii="Calibri" w:hAnsi="Calibri" w:cs="Calibri"/>
          <w:sz w:val="20"/>
          <w:szCs w:val="20"/>
          <w:lang w:val="nl-NL"/>
        </w:rPr>
        <w:t xml:space="preserve"> we </w:t>
      </w:r>
      <w:r w:rsidR="00316A35" w:rsidRPr="00F60FB1">
        <w:rPr>
          <w:rFonts w:ascii="Calibri" w:hAnsi="Calibri" w:cs="Calibri"/>
          <w:sz w:val="20"/>
          <w:szCs w:val="20"/>
          <w:lang w:val="nl-NL"/>
        </w:rPr>
        <w:t xml:space="preserve">samen met </w:t>
      </w:r>
      <w:r w:rsidR="00A92980" w:rsidRPr="00F60FB1">
        <w:rPr>
          <w:rFonts w:ascii="Calibri" w:hAnsi="Calibri" w:cs="Calibri"/>
          <w:sz w:val="20"/>
          <w:szCs w:val="20"/>
          <w:lang w:val="nl-NL"/>
        </w:rPr>
        <w:t xml:space="preserve">oude </w:t>
      </w:r>
      <w:r w:rsidR="00316A35" w:rsidRPr="00F60FB1">
        <w:rPr>
          <w:rFonts w:ascii="Calibri" w:hAnsi="Calibri" w:cs="Calibri"/>
          <w:sz w:val="18"/>
          <w:szCs w:val="18"/>
          <w:lang w:val="nl-NL"/>
        </w:rPr>
        <w:t>(</w:t>
      </w:r>
      <w:hyperlink r:id="rId15" w:history="1">
        <w:r w:rsidR="00316A35" w:rsidRPr="00F60FB1">
          <w:rPr>
            <w:rStyle w:val="Hyperlink"/>
            <w:rFonts w:ascii="Calibri" w:hAnsi="Calibri" w:cs="Calibri"/>
            <w:sz w:val="18"/>
            <w:szCs w:val="18"/>
            <w:lang w:val="nl-NL"/>
          </w:rPr>
          <w:t>Go Lisa</w:t>
        </w:r>
      </w:hyperlink>
      <w:r w:rsidR="00316A35" w:rsidRPr="00F60FB1">
        <w:rPr>
          <w:rFonts w:ascii="Calibri" w:hAnsi="Calibri" w:cs="Calibri"/>
          <w:sz w:val="18"/>
          <w:szCs w:val="18"/>
          <w:lang w:val="nl-NL"/>
        </w:rPr>
        <w:t>!)</w:t>
      </w:r>
      <w:r w:rsidR="00316A35" w:rsidRPr="00F60FB1">
        <w:rPr>
          <w:rFonts w:ascii="Calibri" w:hAnsi="Calibri" w:cs="Calibri"/>
          <w:sz w:val="20"/>
          <w:szCs w:val="20"/>
          <w:lang w:val="nl-NL"/>
        </w:rPr>
        <w:t xml:space="preserve"> en nieuwe </w:t>
      </w:r>
      <w:r w:rsidR="00A92980" w:rsidRPr="00F60FB1">
        <w:rPr>
          <w:rFonts w:ascii="Calibri" w:hAnsi="Calibri" w:cs="Calibri"/>
          <w:sz w:val="20"/>
          <w:szCs w:val="20"/>
          <w:lang w:val="nl-NL"/>
        </w:rPr>
        <w:t xml:space="preserve">bondgenoten </w:t>
      </w:r>
      <w:r w:rsidR="00316A35" w:rsidRPr="00F60FB1">
        <w:rPr>
          <w:rFonts w:ascii="Calibri" w:hAnsi="Calibri" w:cs="Calibri"/>
          <w:sz w:val="20"/>
          <w:szCs w:val="20"/>
          <w:lang w:val="nl-NL"/>
        </w:rPr>
        <w:t xml:space="preserve">met hernieuwde kracht </w:t>
      </w:r>
      <w:r w:rsidR="005F0789" w:rsidRPr="00F60FB1">
        <w:rPr>
          <w:rFonts w:ascii="Calibri" w:hAnsi="Calibri" w:cs="Calibri"/>
          <w:sz w:val="20"/>
          <w:szCs w:val="20"/>
          <w:lang w:val="nl-NL"/>
        </w:rPr>
        <w:t xml:space="preserve">strijden voor </w:t>
      </w:r>
      <w:r w:rsidRPr="00F60FB1">
        <w:rPr>
          <w:rFonts w:ascii="Calibri" w:hAnsi="Calibri" w:cs="Calibri"/>
          <w:sz w:val="20"/>
          <w:szCs w:val="20"/>
          <w:lang w:val="nl-NL"/>
        </w:rPr>
        <w:t>gelijke rechten</w:t>
      </w:r>
      <w:r w:rsidR="005F0789" w:rsidRPr="00F60FB1">
        <w:rPr>
          <w:rFonts w:ascii="Calibri" w:hAnsi="Calibri" w:cs="Calibri"/>
          <w:sz w:val="20"/>
          <w:szCs w:val="20"/>
          <w:lang w:val="nl-NL"/>
        </w:rPr>
        <w:t>, zichtbaarheid en</w:t>
      </w:r>
      <w:r w:rsidRPr="00F60FB1">
        <w:rPr>
          <w:rFonts w:ascii="Calibri" w:hAnsi="Calibri" w:cs="Calibri"/>
          <w:sz w:val="20"/>
          <w:szCs w:val="20"/>
          <w:lang w:val="nl-NL"/>
        </w:rPr>
        <w:t xml:space="preserve"> acceptatie</w:t>
      </w:r>
      <w:r w:rsidR="005F0789" w:rsidRPr="00F60FB1">
        <w:rPr>
          <w:rFonts w:ascii="Calibri" w:hAnsi="Calibri" w:cs="Calibri"/>
          <w:sz w:val="20"/>
          <w:szCs w:val="20"/>
          <w:lang w:val="nl-NL"/>
        </w:rPr>
        <w:t xml:space="preserve">. </w:t>
      </w:r>
      <w:r w:rsidR="00316A35" w:rsidRPr="00F60FB1">
        <w:rPr>
          <w:rFonts w:ascii="Calibri" w:hAnsi="Calibri" w:cs="Calibri"/>
          <w:sz w:val="20"/>
          <w:szCs w:val="20"/>
          <w:lang w:val="nl-NL"/>
        </w:rPr>
        <w:t>Dan pas</w:t>
      </w:r>
      <w:r w:rsidR="003A1047" w:rsidRPr="00F60FB1">
        <w:rPr>
          <w:rFonts w:ascii="Calibri" w:hAnsi="Calibri" w:cs="Calibri"/>
          <w:sz w:val="20"/>
          <w:szCs w:val="20"/>
          <w:lang w:val="nl-NL"/>
        </w:rPr>
        <w:t xml:space="preserve"> geven we als partij voldoende gewicht aan </w:t>
      </w:r>
      <w:r w:rsidR="00B01BCF" w:rsidRPr="00F60FB1">
        <w:rPr>
          <w:rFonts w:ascii="Calibri" w:hAnsi="Calibri" w:cs="Calibri"/>
          <w:sz w:val="20"/>
          <w:szCs w:val="20"/>
          <w:lang w:val="nl-NL"/>
        </w:rPr>
        <w:t xml:space="preserve">LHBTIQ+ emancipatie </w:t>
      </w:r>
      <w:r w:rsidR="003A1047" w:rsidRPr="00F60FB1">
        <w:rPr>
          <w:rFonts w:ascii="Calibri" w:hAnsi="Calibri" w:cs="Calibri"/>
          <w:sz w:val="20"/>
          <w:szCs w:val="20"/>
          <w:lang w:val="nl-NL"/>
        </w:rPr>
        <w:t xml:space="preserve">en met </w:t>
      </w:r>
      <w:r w:rsidR="00220B2F" w:rsidRPr="00F60FB1">
        <w:rPr>
          <w:rFonts w:ascii="Calibri" w:hAnsi="Calibri" w:cs="Calibri"/>
          <w:sz w:val="20"/>
          <w:szCs w:val="20"/>
          <w:lang w:val="nl-NL"/>
        </w:rPr>
        <w:t xml:space="preserve">behulp van </w:t>
      </w:r>
      <w:r w:rsidR="00746225" w:rsidRPr="00F60FB1">
        <w:rPr>
          <w:rFonts w:ascii="Calibri" w:hAnsi="Calibri" w:cs="Calibri"/>
          <w:sz w:val="20"/>
          <w:szCs w:val="20"/>
          <w:lang w:val="nl-NL"/>
        </w:rPr>
        <w:t>regenboog</w:t>
      </w:r>
      <w:r w:rsidR="003A1047" w:rsidRPr="00F60FB1">
        <w:rPr>
          <w:rFonts w:ascii="Calibri" w:hAnsi="Calibri" w:cs="Calibri"/>
          <w:sz w:val="20"/>
          <w:szCs w:val="20"/>
          <w:lang w:val="nl-NL"/>
        </w:rPr>
        <w:t xml:space="preserve">kandidaten ook een </w:t>
      </w:r>
      <w:r w:rsidR="00026825" w:rsidRPr="00F60FB1">
        <w:rPr>
          <w:rFonts w:ascii="Calibri" w:hAnsi="Calibri" w:cs="Calibri"/>
          <w:sz w:val="20"/>
          <w:szCs w:val="20"/>
          <w:lang w:val="nl-NL"/>
        </w:rPr>
        <w:t xml:space="preserve">aansprekend </w:t>
      </w:r>
      <w:r w:rsidR="003A1047" w:rsidRPr="00F60FB1">
        <w:rPr>
          <w:rFonts w:ascii="Calibri" w:hAnsi="Calibri" w:cs="Calibri"/>
          <w:sz w:val="20"/>
          <w:szCs w:val="20"/>
          <w:lang w:val="nl-NL"/>
        </w:rPr>
        <w:t>gezicht!</w:t>
      </w:r>
      <w:r w:rsidR="003C44FC" w:rsidRPr="00F60FB1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4A468B" w:rsidRPr="00F60FB1">
        <w:rPr>
          <w:rFonts w:ascii="Calibri" w:hAnsi="Calibri" w:cs="Calibri"/>
          <w:sz w:val="20"/>
          <w:szCs w:val="20"/>
          <w:lang w:val="nl-NL"/>
        </w:rPr>
        <w:t xml:space="preserve">Ook tijdens deze campagne zal </w:t>
      </w:r>
      <w:r w:rsidR="00F451DA" w:rsidRPr="00F60FB1">
        <w:rPr>
          <w:b/>
          <w:bCs/>
          <w:color w:val="39A935"/>
          <w:sz w:val="20"/>
          <w:szCs w:val="20"/>
          <w:lang w:val="nl-NL"/>
        </w:rPr>
        <w:t>ROZE</w:t>
      </w:r>
      <w:r w:rsidR="00F451DA" w:rsidRPr="00F60FB1">
        <w:rPr>
          <w:b/>
          <w:bCs/>
          <w:color w:val="D775AA"/>
          <w:sz w:val="20"/>
          <w:szCs w:val="20"/>
          <w:lang w:val="nl-NL"/>
        </w:rPr>
        <w:t>LINKS</w:t>
      </w:r>
      <w:r w:rsidR="00F451DA" w:rsidRPr="00F60FB1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4A468B" w:rsidRPr="00F60FB1">
        <w:rPr>
          <w:rFonts w:ascii="Calibri" w:hAnsi="Calibri" w:cs="Calibri"/>
          <w:sz w:val="20"/>
          <w:szCs w:val="20"/>
          <w:lang w:val="nl-NL"/>
        </w:rPr>
        <w:t xml:space="preserve">weer </w:t>
      </w:r>
      <w:r w:rsidR="00F451DA" w:rsidRPr="00F60FB1">
        <w:rPr>
          <w:rFonts w:ascii="Calibri" w:hAnsi="Calibri" w:cs="Calibri"/>
          <w:sz w:val="20"/>
          <w:szCs w:val="20"/>
          <w:lang w:val="nl-NL"/>
        </w:rPr>
        <w:t xml:space="preserve">regenboogkandidaten </w:t>
      </w:r>
      <w:r w:rsidR="00173162" w:rsidRPr="00F60FB1">
        <w:rPr>
          <w:rFonts w:ascii="Calibri" w:hAnsi="Calibri" w:cs="Calibri"/>
          <w:sz w:val="20"/>
          <w:szCs w:val="20"/>
          <w:lang w:val="nl-NL"/>
        </w:rPr>
        <w:t xml:space="preserve">zichtbaar </w:t>
      </w:r>
      <w:r w:rsidR="00F451DA" w:rsidRPr="00F60FB1">
        <w:rPr>
          <w:rFonts w:ascii="Calibri" w:hAnsi="Calibri" w:cs="Calibri"/>
          <w:sz w:val="20"/>
          <w:szCs w:val="20"/>
          <w:lang w:val="nl-NL"/>
        </w:rPr>
        <w:t xml:space="preserve">steunen. Wij dienen </w:t>
      </w:r>
      <w:r w:rsidR="00990983" w:rsidRPr="00F60FB1">
        <w:rPr>
          <w:rFonts w:ascii="Calibri" w:hAnsi="Calibri" w:cs="Calibri"/>
          <w:sz w:val="20"/>
          <w:szCs w:val="20"/>
          <w:lang w:val="nl-NL"/>
        </w:rPr>
        <w:t>onze</w:t>
      </w:r>
      <w:r w:rsidR="00F451DA" w:rsidRPr="00F60FB1">
        <w:rPr>
          <w:rFonts w:ascii="Calibri" w:hAnsi="Calibri" w:cs="Calibri"/>
          <w:sz w:val="20"/>
          <w:szCs w:val="20"/>
          <w:lang w:val="nl-NL"/>
        </w:rPr>
        <w:t xml:space="preserve"> partij daarom desgewenst graag van advies.  </w:t>
      </w:r>
    </w:p>
    <w:p w14:paraId="351B310E" w14:textId="6F35BEE0" w:rsidR="0072656B" w:rsidRPr="00F60FB1" w:rsidRDefault="0072656B">
      <w:pPr>
        <w:rPr>
          <w:rFonts w:ascii="Calibri" w:hAnsi="Calibri" w:cs="Calibri"/>
          <w:sz w:val="20"/>
          <w:szCs w:val="20"/>
          <w:lang w:val="nl-NL"/>
        </w:rPr>
      </w:pPr>
    </w:p>
    <w:p w14:paraId="5B2A442D" w14:textId="2A08E4D2" w:rsidR="005D3E9F" w:rsidRPr="00F60FB1" w:rsidRDefault="005D3E9F">
      <w:pPr>
        <w:rPr>
          <w:rFonts w:ascii="Calibri" w:hAnsi="Calibri" w:cs="Calibri"/>
          <w:sz w:val="20"/>
          <w:szCs w:val="20"/>
          <w:lang w:val="nl-NL"/>
        </w:rPr>
      </w:pPr>
      <w:r w:rsidRPr="00F60FB1">
        <w:rPr>
          <w:rFonts w:ascii="Calibri" w:hAnsi="Calibri" w:cs="Calibri"/>
          <w:sz w:val="20"/>
          <w:szCs w:val="20"/>
          <w:lang w:val="nl-NL"/>
        </w:rPr>
        <w:t>Hartelijke groet,</w:t>
      </w:r>
    </w:p>
    <w:p w14:paraId="195FCD05" w14:textId="77777777" w:rsidR="004A468B" w:rsidRPr="00F60FB1" w:rsidRDefault="004A468B">
      <w:pPr>
        <w:rPr>
          <w:rFonts w:ascii="Calibri" w:hAnsi="Calibri" w:cs="Calibri"/>
          <w:sz w:val="20"/>
          <w:szCs w:val="20"/>
          <w:lang w:val="nl-NL"/>
        </w:rPr>
      </w:pPr>
    </w:p>
    <w:p w14:paraId="1980769F" w14:textId="77777777" w:rsidR="009E6807" w:rsidRPr="00F60FB1" w:rsidRDefault="009E6807">
      <w:pPr>
        <w:rPr>
          <w:rFonts w:ascii="Calibri" w:hAnsi="Calibri" w:cs="Calibri"/>
          <w:sz w:val="20"/>
          <w:szCs w:val="20"/>
          <w:lang w:val="nl-NL"/>
        </w:rPr>
      </w:pPr>
      <w:r w:rsidRPr="00F60FB1">
        <w:rPr>
          <w:rFonts w:ascii="Calibri" w:hAnsi="Calibri" w:cs="Calibri"/>
          <w:sz w:val="20"/>
          <w:szCs w:val="20"/>
          <w:lang w:val="nl-NL"/>
        </w:rPr>
        <w:t>Ivo van Spronsen</w:t>
      </w:r>
    </w:p>
    <w:p w14:paraId="411E2A23" w14:textId="5582E462" w:rsidR="00AF7E54" w:rsidRPr="0027156B" w:rsidRDefault="009E6807">
      <w:pPr>
        <w:rPr>
          <w:rFonts w:ascii="Calibri" w:hAnsi="Calibri" w:cs="Calibri"/>
          <w:sz w:val="20"/>
          <w:szCs w:val="20"/>
          <w:lang w:val="nl-NL"/>
        </w:rPr>
      </w:pPr>
      <w:r w:rsidRPr="00F60FB1">
        <w:rPr>
          <w:rFonts w:ascii="Calibri" w:hAnsi="Calibri" w:cs="Calibri"/>
          <w:sz w:val="20"/>
          <w:szCs w:val="20"/>
          <w:lang w:val="nl-NL"/>
        </w:rPr>
        <w:t>Voorzitter</w:t>
      </w:r>
      <w:r w:rsidR="005D3E9F" w:rsidRPr="00F60FB1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5D3E9F" w:rsidRPr="00F60FB1">
        <w:rPr>
          <w:b/>
          <w:bCs/>
          <w:color w:val="39A935"/>
          <w:sz w:val="20"/>
          <w:szCs w:val="20"/>
          <w:lang w:val="nl-NL"/>
        </w:rPr>
        <w:t>ROZE</w:t>
      </w:r>
      <w:r w:rsidR="005D3E9F" w:rsidRPr="00F60FB1">
        <w:rPr>
          <w:b/>
          <w:bCs/>
          <w:color w:val="D775AA"/>
          <w:sz w:val="20"/>
          <w:szCs w:val="20"/>
          <w:lang w:val="nl-NL"/>
        </w:rPr>
        <w:t>LINKS</w:t>
      </w:r>
    </w:p>
    <w:sectPr w:rsidR="00AF7E54" w:rsidRPr="0027156B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596A5" w14:textId="77777777" w:rsidR="00E378CE" w:rsidRDefault="00E378CE" w:rsidP="00C405B7">
      <w:r>
        <w:separator/>
      </w:r>
    </w:p>
  </w:endnote>
  <w:endnote w:type="continuationSeparator" w:id="0">
    <w:p w14:paraId="72E44E58" w14:textId="77777777" w:rsidR="00E378CE" w:rsidRDefault="00E378CE" w:rsidP="00C4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E9AE3" w14:textId="6C71A5B1" w:rsidR="00C405B7" w:rsidRPr="0072656B" w:rsidRDefault="00C405B7" w:rsidP="003A12DA">
    <w:pPr>
      <w:pStyle w:val="Footer"/>
      <w:spacing w:line="276" w:lineRule="auto"/>
      <w:jc w:val="center"/>
      <w:rPr>
        <w:b/>
        <w:bCs/>
        <w:color w:val="39A935"/>
        <w:sz w:val="20"/>
        <w:szCs w:val="20"/>
        <w:lang w:val="nl-NL"/>
      </w:rPr>
    </w:pPr>
    <w:r w:rsidRPr="0072656B">
      <w:rPr>
        <w:b/>
        <w:bCs/>
        <w:color w:val="39A935"/>
        <w:sz w:val="20"/>
        <w:szCs w:val="20"/>
        <w:lang w:val="nl-NL"/>
      </w:rPr>
      <w:t>ROZE</w:t>
    </w:r>
    <w:r w:rsidRPr="0072656B">
      <w:rPr>
        <w:b/>
        <w:bCs/>
        <w:color w:val="D775AA"/>
        <w:sz w:val="20"/>
        <w:szCs w:val="20"/>
        <w:lang w:val="nl-NL"/>
      </w:rPr>
      <w:t>LINKS</w:t>
    </w:r>
    <w:r w:rsidRPr="0072656B">
      <w:rPr>
        <w:sz w:val="20"/>
        <w:szCs w:val="20"/>
        <w:lang w:val="nl-NL"/>
      </w:rPr>
      <w:t xml:space="preserve"> is </w:t>
    </w:r>
    <w:r w:rsidR="00C00B1C">
      <w:rPr>
        <w:sz w:val="20"/>
        <w:szCs w:val="20"/>
        <w:lang w:val="nl-NL"/>
      </w:rPr>
      <w:t>het netwerk</w:t>
    </w:r>
    <w:r w:rsidRPr="0072656B">
      <w:rPr>
        <w:sz w:val="20"/>
        <w:szCs w:val="20"/>
        <w:lang w:val="nl-NL"/>
      </w:rPr>
      <w:t xml:space="preserve"> seksuele en genderdiversiteit van </w:t>
    </w:r>
    <w:r w:rsidRPr="0072656B">
      <w:rPr>
        <w:b/>
        <w:bCs/>
        <w:color w:val="DD0031"/>
        <w:sz w:val="20"/>
        <w:szCs w:val="20"/>
        <w:lang w:val="nl-NL"/>
      </w:rPr>
      <w:t>GROEN</w:t>
    </w:r>
    <w:r w:rsidRPr="0072656B">
      <w:rPr>
        <w:b/>
        <w:bCs/>
        <w:color w:val="39A935"/>
        <w:sz w:val="20"/>
        <w:szCs w:val="20"/>
        <w:lang w:val="nl-NL"/>
      </w:rPr>
      <w:t>LINKS</w:t>
    </w:r>
  </w:p>
  <w:p w14:paraId="741F1A0B" w14:textId="32D5AD3B" w:rsidR="00BC5E3F" w:rsidRPr="0072656B" w:rsidRDefault="00BC5E3F" w:rsidP="003A12DA">
    <w:pPr>
      <w:pStyle w:val="Footer"/>
      <w:spacing w:line="276" w:lineRule="auto"/>
      <w:jc w:val="center"/>
      <w:rPr>
        <w:color w:val="323232"/>
        <w:sz w:val="16"/>
        <w:szCs w:val="16"/>
        <w:lang w:val="nl-NL"/>
      </w:rPr>
    </w:pPr>
    <w:r w:rsidRPr="0072656B">
      <w:rPr>
        <w:color w:val="767171" w:themeColor="background2" w:themeShade="80"/>
        <w:sz w:val="16"/>
        <w:szCs w:val="16"/>
        <w:lang w:val="nl-NL"/>
      </w:rPr>
      <w:t xml:space="preserve">Adres: </w:t>
    </w:r>
    <w:r w:rsidR="003A12DA" w:rsidRPr="0072656B">
      <w:rPr>
        <w:color w:val="767171" w:themeColor="background2" w:themeShade="80"/>
        <w:sz w:val="16"/>
        <w:szCs w:val="16"/>
        <w:lang w:val="nl-NL"/>
      </w:rPr>
      <w:t xml:space="preserve">Landelijk Bureau GroenLinks, </w:t>
    </w:r>
    <w:r w:rsidRPr="0072656B">
      <w:rPr>
        <w:color w:val="767171" w:themeColor="background2" w:themeShade="80"/>
        <w:sz w:val="16"/>
        <w:szCs w:val="16"/>
        <w:lang w:val="nl-NL"/>
      </w:rPr>
      <w:t xml:space="preserve">St Jacobstraat </w:t>
    </w:r>
    <w:r w:rsidR="003A12DA" w:rsidRPr="0072656B">
      <w:rPr>
        <w:color w:val="767171" w:themeColor="background2" w:themeShade="80"/>
        <w:sz w:val="16"/>
        <w:szCs w:val="16"/>
        <w:lang w:val="nl-NL"/>
      </w:rPr>
      <w:t>12</w:t>
    </w:r>
    <w:r w:rsidR="003D487D" w:rsidRPr="0072656B">
      <w:rPr>
        <w:color w:val="767171" w:themeColor="background2" w:themeShade="80"/>
        <w:sz w:val="16"/>
        <w:szCs w:val="16"/>
        <w:lang w:val="nl-NL"/>
      </w:rPr>
      <w:t>,</w:t>
    </w:r>
    <w:r w:rsidR="003A12DA" w:rsidRPr="0072656B">
      <w:rPr>
        <w:color w:val="767171" w:themeColor="background2" w:themeShade="80"/>
        <w:sz w:val="16"/>
        <w:szCs w:val="16"/>
        <w:lang w:val="nl-NL"/>
      </w:rPr>
      <w:t xml:space="preserve"> Utrecht – </w:t>
    </w:r>
    <w:r w:rsidRPr="0072656B">
      <w:rPr>
        <w:color w:val="767171" w:themeColor="background2" w:themeShade="80"/>
        <w:sz w:val="16"/>
        <w:szCs w:val="16"/>
        <w:lang w:val="nl-NL"/>
      </w:rPr>
      <w:t>Mail: rozelinks@groenlinks.nl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D4063" w14:textId="77777777" w:rsidR="00E378CE" w:rsidRDefault="00E378CE" w:rsidP="00C405B7">
      <w:r>
        <w:separator/>
      </w:r>
    </w:p>
  </w:footnote>
  <w:footnote w:type="continuationSeparator" w:id="0">
    <w:p w14:paraId="6BD20618" w14:textId="77777777" w:rsidR="00E378CE" w:rsidRDefault="00E378CE" w:rsidP="00C40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9A0FD" w14:textId="3D7D076C" w:rsidR="00C405B7" w:rsidRDefault="00D631DA" w:rsidP="00C405B7">
    <w:pPr>
      <w:pStyle w:val="Header"/>
      <w:jc w:val="right"/>
    </w:pPr>
    <w:r>
      <w:rPr>
        <w:noProof/>
        <w:lang w:val="nl-NL"/>
      </w:rPr>
      <w:drawing>
        <wp:anchor distT="0" distB="0" distL="114300" distR="114300" simplePos="0" relativeHeight="251661312" behindDoc="0" locked="0" layoutInCell="1" allowOverlap="1" wp14:anchorId="7D5560FF" wp14:editId="2F31F7E6">
          <wp:simplePos x="0" y="0"/>
          <wp:positionH relativeFrom="column">
            <wp:posOffset>4714461</wp:posOffset>
          </wp:positionH>
          <wp:positionV relativeFrom="paragraph">
            <wp:posOffset>93980</wp:posOffset>
          </wp:positionV>
          <wp:extent cx="1329055" cy="1329055"/>
          <wp:effectExtent l="0" t="0" r="4445" b="444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055" cy="1329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D1B95"/>
    <w:multiLevelType w:val="hybridMultilevel"/>
    <w:tmpl w:val="3C46BCD0"/>
    <w:lvl w:ilvl="0" w:tplc="730ADE0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40B79"/>
    <w:multiLevelType w:val="hybridMultilevel"/>
    <w:tmpl w:val="7EE0E894"/>
    <w:lvl w:ilvl="0" w:tplc="4990A466">
      <w:numFmt w:val="bullet"/>
      <w:lvlText w:val="-"/>
      <w:lvlJc w:val="left"/>
      <w:pPr>
        <w:ind w:left="4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 w16cid:durableId="2017222803">
    <w:abstractNumId w:val="1"/>
  </w:num>
  <w:num w:numId="2" w16cid:durableId="1361080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54"/>
    <w:rsid w:val="0000069C"/>
    <w:rsid w:val="00026825"/>
    <w:rsid w:val="00026C8C"/>
    <w:rsid w:val="000E14AD"/>
    <w:rsid w:val="000E5E87"/>
    <w:rsid w:val="00137DFA"/>
    <w:rsid w:val="00173162"/>
    <w:rsid w:val="00194668"/>
    <w:rsid w:val="001E38E0"/>
    <w:rsid w:val="00205890"/>
    <w:rsid w:val="00220B2F"/>
    <w:rsid w:val="00256F4B"/>
    <w:rsid w:val="00270AEE"/>
    <w:rsid w:val="0027156B"/>
    <w:rsid w:val="00291C68"/>
    <w:rsid w:val="002B1040"/>
    <w:rsid w:val="002B50F8"/>
    <w:rsid w:val="00316A35"/>
    <w:rsid w:val="003244E2"/>
    <w:rsid w:val="00377B34"/>
    <w:rsid w:val="00393E7B"/>
    <w:rsid w:val="003A1047"/>
    <w:rsid w:val="003A12DA"/>
    <w:rsid w:val="003A57BE"/>
    <w:rsid w:val="003B4FBA"/>
    <w:rsid w:val="003C44FC"/>
    <w:rsid w:val="003C7D5C"/>
    <w:rsid w:val="003D487D"/>
    <w:rsid w:val="0040500D"/>
    <w:rsid w:val="00427652"/>
    <w:rsid w:val="00491786"/>
    <w:rsid w:val="004963DB"/>
    <w:rsid w:val="004A468B"/>
    <w:rsid w:val="005620B4"/>
    <w:rsid w:val="00595392"/>
    <w:rsid w:val="005A7DA3"/>
    <w:rsid w:val="005D3E9F"/>
    <w:rsid w:val="005E2C34"/>
    <w:rsid w:val="005F0789"/>
    <w:rsid w:val="00604A01"/>
    <w:rsid w:val="00610CDC"/>
    <w:rsid w:val="00620C91"/>
    <w:rsid w:val="006510BD"/>
    <w:rsid w:val="006A2AA1"/>
    <w:rsid w:val="006B3097"/>
    <w:rsid w:val="006B568B"/>
    <w:rsid w:val="006C6A9D"/>
    <w:rsid w:val="007142FF"/>
    <w:rsid w:val="00715A4D"/>
    <w:rsid w:val="0072656B"/>
    <w:rsid w:val="00746225"/>
    <w:rsid w:val="00764241"/>
    <w:rsid w:val="007A13C8"/>
    <w:rsid w:val="007B75BE"/>
    <w:rsid w:val="007C0841"/>
    <w:rsid w:val="007D5926"/>
    <w:rsid w:val="007E14B4"/>
    <w:rsid w:val="00825242"/>
    <w:rsid w:val="008B48AB"/>
    <w:rsid w:val="008C56BB"/>
    <w:rsid w:val="00913FD6"/>
    <w:rsid w:val="00990983"/>
    <w:rsid w:val="009C214D"/>
    <w:rsid w:val="009E6807"/>
    <w:rsid w:val="009F2474"/>
    <w:rsid w:val="00A0091F"/>
    <w:rsid w:val="00A52978"/>
    <w:rsid w:val="00A86D4E"/>
    <w:rsid w:val="00A92980"/>
    <w:rsid w:val="00AB4F8C"/>
    <w:rsid w:val="00AF104F"/>
    <w:rsid w:val="00AF7E54"/>
    <w:rsid w:val="00B01BCF"/>
    <w:rsid w:val="00B466D2"/>
    <w:rsid w:val="00BA572D"/>
    <w:rsid w:val="00BA686E"/>
    <w:rsid w:val="00BC5E3F"/>
    <w:rsid w:val="00C00B1C"/>
    <w:rsid w:val="00C20D62"/>
    <w:rsid w:val="00C32DFE"/>
    <w:rsid w:val="00C405B7"/>
    <w:rsid w:val="00C52DCB"/>
    <w:rsid w:val="00C53190"/>
    <w:rsid w:val="00C57F7F"/>
    <w:rsid w:val="00C67FF8"/>
    <w:rsid w:val="00CB4905"/>
    <w:rsid w:val="00CC5758"/>
    <w:rsid w:val="00CC583B"/>
    <w:rsid w:val="00D26D3E"/>
    <w:rsid w:val="00D631DA"/>
    <w:rsid w:val="00D65004"/>
    <w:rsid w:val="00E0494A"/>
    <w:rsid w:val="00E2614C"/>
    <w:rsid w:val="00E263F8"/>
    <w:rsid w:val="00E3301E"/>
    <w:rsid w:val="00E378CE"/>
    <w:rsid w:val="00E42F1C"/>
    <w:rsid w:val="00E90F53"/>
    <w:rsid w:val="00E93350"/>
    <w:rsid w:val="00EB147A"/>
    <w:rsid w:val="00EC6D34"/>
    <w:rsid w:val="00ED64CD"/>
    <w:rsid w:val="00F451DA"/>
    <w:rsid w:val="00F467CB"/>
    <w:rsid w:val="00F46D7B"/>
    <w:rsid w:val="00F6006E"/>
    <w:rsid w:val="00F60FB1"/>
    <w:rsid w:val="00F739AC"/>
    <w:rsid w:val="00FB5831"/>
    <w:rsid w:val="00FC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08B53E"/>
  <w15:chartTrackingRefBased/>
  <w15:docId w15:val="{FF8D5339-C8BC-B942-BAC4-BE84A947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5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5B7"/>
  </w:style>
  <w:style w:type="paragraph" w:styleId="Footer">
    <w:name w:val="footer"/>
    <w:basedOn w:val="Normal"/>
    <w:link w:val="FooterChar"/>
    <w:uiPriority w:val="99"/>
    <w:unhideWhenUsed/>
    <w:rsid w:val="00C405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5B7"/>
  </w:style>
  <w:style w:type="paragraph" w:styleId="ListParagraph">
    <w:name w:val="List Paragraph"/>
    <w:basedOn w:val="Normal"/>
    <w:uiPriority w:val="34"/>
    <w:qFormat/>
    <w:rsid w:val="00620C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42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42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61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s.nl/artikel/2471508-zorgen-en-vechtlust-om-agressie-tegen-lhbti-ers-maakt-me-strijdlustiger" TargetMode="External"/><Relationship Id="rId13" Type="http://schemas.openxmlformats.org/officeDocument/2006/relationships/hyperlink" Target="https://www.zonmw.nl/nl/artikel/extra-zorgcapaciteit-transgenderzorg-nodig-om-wachtlijsten-terug-te-dringe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lga-europe.org/report/rainbow-europe-2023/" TargetMode="External"/><Relationship Id="rId12" Type="http://schemas.openxmlformats.org/officeDocument/2006/relationships/hyperlink" Target="https://www.movisie.nl/artikel/suicidaliteit-onder-lhbti-jongere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ovisie.nl/training/online-training-weet-jij-hoe-echt-gaat-je-leerling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roenlinks.nl/onze-mensen/lisa-westerveld" TargetMode="External"/><Relationship Id="rId10" Type="http://schemas.openxmlformats.org/officeDocument/2006/relationships/hyperlink" Target="https://www.movisie.nl/lhbti-emancipati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os.nl/artikel/2470842-coc-meldt-homohaat-tegen-kinderen-pand-in-eindhoven-belaagd" TargetMode="External"/><Relationship Id="rId14" Type="http://schemas.openxmlformats.org/officeDocument/2006/relationships/hyperlink" Target="https://lgbtasylumsupport.nl/nl/home-2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van Spronsen</dc:creator>
  <cp:keywords/>
  <dc:description/>
  <cp:lastModifiedBy>Ivo van Spronsen</cp:lastModifiedBy>
  <cp:revision>3</cp:revision>
  <dcterms:created xsi:type="dcterms:W3CDTF">2023-07-28T10:58:00Z</dcterms:created>
  <dcterms:modified xsi:type="dcterms:W3CDTF">2023-07-28T10:58:00Z</dcterms:modified>
</cp:coreProperties>
</file>